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常州市小学毕业班学生登记表</w:t>
      </w:r>
    </w:p>
    <w:p>
      <w:pPr>
        <w:snapToGrid w:val="0"/>
        <w:rPr>
          <w:rFonts w:ascii="仿宋_GB2312" w:hAnsi="仿宋" w:eastAsia="仿宋_GB2312" w:cs="仿宋_GB2312"/>
          <w:spacing w:val="-10"/>
          <w:szCs w:val="21"/>
        </w:rPr>
      </w:pPr>
    </w:p>
    <w:p>
      <w:pPr>
        <w:snapToGrid w:val="0"/>
        <w:spacing w:line="560" w:lineRule="exact"/>
        <w:rPr>
          <w:rFonts w:ascii="仿宋_GB2312" w:hAnsi="仿宋" w:eastAsia="仿宋_GB2312" w:cs="仿宋_GB2312"/>
          <w:spacing w:val="-10"/>
          <w:sz w:val="28"/>
          <w:szCs w:val="28"/>
        </w:rPr>
      </w:pPr>
      <w:r>
        <w:rPr>
          <w:rFonts w:hint="eastAsia" w:ascii="仿宋_GB2312" w:hAnsi="仿宋" w:eastAsia="仿宋_GB2312" w:cs="仿宋_GB2312"/>
          <w:spacing w:val="-10"/>
          <w:sz w:val="28"/>
          <w:szCs w:val="28"/>
        </w:rPr>
        <w:t>信息采集号：                          就读小学：                 （盖章）</w:t>
      </w:r>
    </w:p>
    <w:tbl>
      <w:tblPr>
        <w:tblStyle w:val="2"/>
        <w:tblW w:w="98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81"/>
        <w:gridCol w:w="716"/>
        <w:gridCol w:w="418"/>
        <w:gridCol w:w="479"/>
        <w:gridCol w:w="795"/>
        <w:gridCol w:w="101"/>
        <w:gridCol w:w="608"/>
        <w:gridCol w:w="289"/>
        <w:gridCol w:w="280"/>
        <w:gridCol w:w="569"/>
        <w:gridCol w:w="48"/>
        <w:gridCol w:w="92"/>
        <w:gridCol w:w="805"/>
        <w:gridCol w:w="309"/>
        <w:gridCol w:w="587"/>
        <w:gridCol w:w="567"/>
        <w:gridCol w:w="330"/>
        <w:gridCol w:w="378"/>
        <w:gridCol w:w="519"/>
        <w:gridCol w:w="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姓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性别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身份证号</w:t>
            </w:r>
          </w:p>
        </w:tc>
        <w:tc>
          <w:tcPr>
            <w:tcW w:w="2408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124" w:type="dxa"/>
            <w:gridSpan w:val="4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照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出生年月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3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毕业年份</w:t>
            </w: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54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民族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124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户籍地址</w:t>
            </w:r>
          </w:p>
        </w:tc>
        <w:tc>
          <w:tcPr>
            <w:tcW w:w="6663" w:type="dxa"/>
            <w:gridSpan w:val="1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2124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家庭住址</w:t>
            </w:r>
          </w:p>
        </w:tc>
        <w:tc>
          <w:tcPr>
            <w:tcW w:w="6663" w:type="dxa"/>
            <w:gridSpan w:val="1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124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第一监护人姓名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第一监护人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与学生关系</w:t>
            </w:r>
          </w:p>
        </w:tc>
        <w:tc>
          <w:tcPr>
            <w:tcW w:w="127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工作单位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第二监护人姓名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第二监护人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与学生关系</w:t>
            </w:r>
          </w:p>
        </w:tc>
        <w:tc>
          <w:tcPr>
            <w:tcW w:w="127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工作单位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联系方式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裸视力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左眼</w:t>
            </w: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09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身高</w:t>
            </w:r>
          </w:p>
        </w:tc>
        <w:tc>
          <w:tcPr>
            <w:tcW w:w="2268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0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体重</w:t>
            </w:r>
          </w:p>
        </w:tc>
        <w:tc>
          <w:tcPr>
            <w:tcW w:w="1416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7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右眼</w:t>
            </w: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09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2268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0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41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11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班、队职务</w:t>
            </w:r>
          </w:p>
        </w:tc>
        <w:tc>
          <w:tcPr>
            <w:tcW w:w="7653" w:type="dxa"/>
            <w:gridSpan w:val="1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2211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何时何地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受过何种奖惩</w:t>
            </w:r>
          </w:p>
        </w:tc>
        <w:tc>
          <w:tcPr>
            <w:tcW w:w="7653" w:type="dxa"/>
            <w:gridSpan w:val="1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2211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综合素质评价</w:t>
            </w:r>
          </w:p>
        </w:tc>
        <w:tc>
          <w:tcPr>
            <w:tcW w:w="7653" w:type="dxa"/>
            <w:gridSpan w:val="1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864" w:type="dxa"/>
            <w:gridSpan w:val="21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毕业考核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科目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道德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与法治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语文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数学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英语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科学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体育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与健康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音乐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美术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信息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科技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综合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实践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等第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 w:cs="仿宋_GB2312"/>
              </w:rPr>
            </w:pPr>
          </w:p>
        </w:tc>
      </w:tr>
    </w:tbl>
    <w:p>
      <w:pPr>
        <w:snapToGrid w:val="0"/>
        <w:spacing w:line="560" w:lineRule="exact"/>
        <w:rPr>
          <w:rFonts w:hint="eastAsia" w:ascii="仿宋_GB2312" w:hAnsi="楷体" w:eastAsia="仿宋_GB2312" w:cs="仿宋_GB2312"/>
          <w:b/>
          <w:bCs/>
          <w:spacing w:val="-10"/>
          <w:sz w:val="24"/>
        </w:rPr>
      </w:pPr>
      <w:r>
        <w:rPr>
          <w:rFonts w:hint="eastAsia" w:ascii="仿宋_GB2312" w:hAnsi="楷体" w:eastAsia="仿宋_GB2312" w:cs="仿宋_GB2312"/>
          <w:b/>
          <w:bCs/>
          <w:spacing w:val="-10"/>
          <w:sz w:val="24"/>
        </w:rPr>
        <w:t>填表说明：毕业考核成绩以等级制方式，分</w:t>
      </w:r>
      <w:r>
        <w:rPr>
          <w:rFonts w:ascii="仿宋_GB2312" w:hAnsi="楷体" w:eastAsia="仿宋_GB2312" w:cs="仿宋_GB2312"/>
          <w:b/>
          <w:bCs/>
          <w:spacing w:val="-10"/>
          <w:sz w:val="24"/>
        </w:rPr>
        <w:t>A</w:t>
      </w:r>
      <w:r>
        <w:rPr>
          <w:rFonts w:hint="eastAsia" w:ascii="仿宋_GB2312" w:hAnsi="楷体" w:eastAsia="仿宋_GB2312" w:cs="仿宋_GB2312"/>
          <w:b/>
          <w:bCs/>
          <w:spacing w:val="-10"/>
          <w:sz w:val="24"/>
        </w:rPr>
        <w:t>、</w:t>
      </w:r>
      <w:r>
        <w:rPr>
          <w:rFonts w:ascii="仿宋_GB2312" w:hAnsi="楷体" w:eastAsia="仿宋_GB2312" w:cs="仿宋_GB2312"/>
          <w:b/>
          <w:bCs/>
          <w:spacing w:val="-10"/>
          <w:sz w:val="24"/>
        </w:rPr>
        <w:t>B</w:t>
      </w:r>
      <w:r>
        <w:rPr>
          <w:rFonts w:hint="eastAsia" w:ascii="仿宋_GB2312" w:hAnsi="楷体" w:eastAsia="仿宋_GB2312" w:cs="仿宋_GB2312"/>
          <w:b/>
          <w:bCs/>
          <w:spacing w:val="-10"/>
          <w:sz w:val="24"/>
        </w:rPr>
        <w:t>、</w:t>
      </w:r>
      <w:r>
        <w:rPr>
          <w:rFonts w:ascii="仿宋_GB2312" w:hAnsi="楷体" w:eastAsia="仿宋_GB2312" w:cs="仿宋_GB2312"/>
          <w:b/>
          <w:bCs/>
          <w:spacing w:val="-10"/>
          <w:sz w:val="24"/>
        </w:rPr>
        <w:t>C</w:t>
      </w:r>
      <w:r>
        <w:rPr>
          <w:rFonts w:hint="eastAsia" w:ascii="仿宋_GB2312" w:hAnsi="楷体" w:eastAsia="仿宋_GB2312" w:cs="仿宋_GB2312"/>
          <w:b/>
          <w:bCs/>
          <w:spacing w:val="-10"/>
          <w:sz w:val="24"/>
        </w:rPr>
        <w:t>、</w:t>
      </w:r>
      <w:r>
        <w:rPr>
          <w:rFonts w:ascii="仿宋_GB2312" w:hAnsi="楷体" w:eastAsia="仿宋_GB2312" w:cs="仿宋_GB2312"/>
          <w:b/>
          <w:bCs/>
          <w:spacing w:val="-10"/>
          <w:sz w:val="24"/>
        </w:rPr>
        <w:t>D</w:t>
      </w:r>
      <w:r>
        <w:rPr>
          <w:rFonts w:hint="eastAsia" w:ascii="仿宋_GB2312" w:hAnsi="楷体" w:eastAsia="仿宋_GB2312" w:cs="仿宋_GB2312"/>
          <w:b/>
          <w:bCs/>
          <w:spacing w:val="-10"/>
          <w:sz w:val="24"/>
        </w:rPr>
        <w:t>四等评定。个别学生因病、残，经学校教导处批准免考体育的，应在“体育成绩考查”栏注明，不评定成绩。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NDQ2YzI2YzdhZDgwMTBjMThhYjg2YmM3YjNhNzQifQ=="/>
  </w:docVars>
  <w:rsids>
    <w:rsidRoot w:val="3F6F3509"/>
    <w:rsid w:val="3F6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2023-05-31T02:46:00Z</dcterms:created>
  <dc:creator>舒蕾蕾</dc:creator>
  <cp:lastModifiedBy>舒蕾蕾</cp:lastModifiedBy>
  <dcterms:modified xsi:type="dcterms:W3CDTF">2023-05-31T02:47:07Z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4F39E45FA9264134ACA472F2C2AA527F</vt:lpwstr>
  </property>
</Properties>
</file>