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9D" w:rsidRPr="00546096" w:rsidRDefault="001E049D">
      <w:pPr>
        <w:jc w:val="left"/>
        <w:rPr>
          <w:rFonts w:asciiTheme="minorEastAsia" w:hAnsiTheme="minorEastAsia" w:cs="宋体"/>
          <w:szCs w:val="21"/>
        </w:rPr>
      </w:pPr>
    </w:p>
    <w:p w:rsidR="001E049D" w:rsidRPr="00546096" w:rsidRDefault="001E049D">
      <w:pPr>
        <w:jc w:val="left"/>
        <w:rPr>
          <w:rFonts w:asciiTheme="minorEastAsia" w:hAnsiTheme="minorEastAsia" w:cs="宋体"/>
          <w:szCs w:val="21"/>
        </w:rPr>
      </w:pPr>
      <w:r w:rsidRPr="00546096">
        <w:rPr>
          <w:rFonts w:asciiTheme="minorEastAsia" w:hAnsiTheme="minorEastAsia" w:cs="宋体" w:hint="eastAsia"/>
          <w:szCs w:val="21"/>
        </w:rPr>
        <w:t>退休</w:t>
      </w:r>
      <w:r w:rsidR="00961490" w:rsidRPr="00546096">
        <w:rPr>
          <w:rFonts w:asciiTheme="minorEastAsia" w:hAnsiTheme="minorEastAsia" w:cs="宋体" w:hint="eastAsia"/>
          <w:szCs w:val="21"/>
        </w:rPr>
        <w:t>及其它相关业务</w:t>
      </w:r>
      <w:bookmarkStart w:id="0" w:name="_GoBack"/>
      <w:bookmarkEnd w:id="0"/>
    </w:p>
    <w:p w:rsidR="004248D5" w:rsidRPr="00546096" w:rsidRDefault="001E049D" w:rsidP="004248D5">
      <w:pPr>
        <w:jc w:val="left"/>
        <w:rPr>
          <w:rFonts w:asciiTheme="minorEastAsia" w:hAnsiTheme="minorEastAsia" w:cs="宋体"/>
          <w:szCs w:val="21"/>
        </w:rPr>
      </w:pPr>
      <w:r w:rsidRPr="00546096">
        <w:rPr>
          <w:rFonts w:asciiTheme="minorEastAsia" w:hAnsiTheme="minorEastAsia" w:cs="宋体" w:hint="eastAsia"/>
          <w:szCs w:val="21"/>
        </w:rPr>
        <w:t>一、机关事业单位退休审批</w:t>
      </w:r>
      <w:r w:rsidR="004248D5" w:rsidRPr="00546096">
        <w:rPr>
          <w:rFonts w:asciiTheme="minorEastAsia" w:hAnsiTheme="minorEastAsia" w:cs="宋体" w:hint="eastAsia"/>
          <w:szCs w:val="21"/>
        </w:rPr>
        <w:t>（核定待遇）</w:t>
      </w:r>
      <w:r w:rsidRPr="00546096">
        <w:rPr>
          <w:rFonts w:asciiTheme="minorEastAsia" w:hAnsiTheme="minorEastAsia" w:cs="宋体" w:hint="eastAsia"/>
          <w:szCs w:val="21"/>
        </w:rPr>
        <w:t>所需材料</w:t>
      </w:r>
    </w:p>
    <w:p w:rsidR="004248D5" w:rsidRPr="00546096" w:rsidRDefault="004248D5" w:rsidP="004248D5">
      <w:pPr>
        <w:jc w:val="left"/>
        <w:rPr>
          <w:rFonts w:asciiTheme="minorEastAsia" w:hAnsiTheme="minorEastAsia" w:cs="宋体"/>
          <w:szCs w:val="21"/>
        </w:rPr>
      </w:pPr>
      <w:r w:rsidRPr="00546096">
        <w:rPr>
          <w:rFonts w:asciiTheme="minorEastAsia" w:hAnsiTheme="minorEastAsia" w:hint="eastAsia"/>
          <w:szCs w:val="21"/>
        </w:rPr>
        <w:t>1</w:t>
      </w:r>
      <w:r w:rsidR="00961490" w:rsidRPr="00546096">
        <w:rPr>
          <w:rFonts w:asciiTheme="minorEastAsia" w:hAnsiTheme="minorEastAsia" w:hint="eastAsia"/>
          <w:szCs w:val="21"/>
        </w:rPr>
        <w:t>.</w:t>
      </w:r>
      <w:r w:rsidRPr="00546096">
        <w:rPr>
          <w:rFonts w:asciiTheme="minorEastAsia" w:hAnsiTheme="minorEastAsia" w:hint="eastAsia"/>
          <w:szCs w:val="21"/>
        </w:rPr>
        <w:t>参保单位填写《机关事业单位参保人员社会保险业务申报表》(一式两份)；</w:t>
      </w:r>
    </w:p>
    <w:p w:rsidR="004248D5" w:rsidRPr="00546096" w:rsidRDefault="004248D5" w:rsidP="004248D5">
      <w:pPr>
        <w:rPr>
          <w:rFonts w:asciiTheme="minorEastAsia" w:hAnsiTheme="minorEastAsia"/>
          <w:szCs w:val="21"/>
        </w:rPr>
      </w:pPr>
      <w:r w:rsidRPr="00546096">
        <w:rPr>
          <w:rFonts w:asciiTheme="minorEastAsia" w:hAnsiTheme="minorEastAsia" w:hint="eastAsia"/>
          <w:szCs w:val="21"/>
        </w:rPr>
        <w:t>2</w:t>
      </w:r>
      <w:r w:rsidR="00961490" w:rsidRPr="00546096">
        <w:rPr>
          <w:rFonts w:asciiTheme="minorEastAsia" w:hAnsiTheme="minorEastAsia" w:hint="eastAsia"/>
          <w:szCs w:val="21"/>
        </w:rPr>
        <w:t>.</w:t>
      </w:r>
      <w:r w:rsidRPr="00546096">
        <w:rPr>
          <w:rFonts w:asciiTheme="minorEastAsia" w:hAnsiTheme="minorEastAsia" w:hint="eastAsia"/>
          <w:szCs w:val="21"/>
        </w:rPr>
        <w:t>批准退休文件原件一份；</w:t>
      </w:r>
    </w:p>
    <w:p w:rsidR="004248D5" w:rsidRPr="00546096" w:rsidRDefault="004248D5" w:rsidP="004248D5">
      <w:pPr>
        <w:rPr>
          <w:rFonts w:asciiTheme="minorEastAsia" w:hAnsiTheme="minorEastAsia"/>
          <w:szCs w:val="21"/>
        </w:rPr>
      </w:pPr>
      <w:r w:rsidRPr="00546096">
        <w:rPr>
          <w:rFonts w:asciiTheme="minorEastAsia" w:hAnsiTheme="minorEastAsia" w:hint="eastAsia"/>
          <w:szCs w:val="21"/>
        </w:rPr>
        <w:t>3</w:t>
      </w:r>
      <w:r w:rsidR="00961490" w:rsidRPr="00546096">
        <w:rPr>
          <w:rFonts w:asciiTheme="minorEastAsia" w:hAnsiTheme="minorEastAsia" w:hint="eastAsia"/>
          <w:szCs w:val="21"/>
        </w:rPr>
        <w:t>.</w:t>
      </w:r>
      <w:r w:rsidRPr="00546096">
        <w:rPr>
          <w:rFonts w:asciiTheme="minorEastAsia" w:hAnsiTheme="minorEastAsia" w:hint="eastAsia"/>
          <w:szCs w:val="21"/>
        </w:rPr>
        <w:t>个人档案；</w:t>
      </w:r>
    </w:p>
    <w:p w:rsidR="004248D5" w:rsidRPr="00546096" w:rsidRDefault="004248D5" w:rsidP="004248D5">
      <w:pPr>
        <w:rPr>
          <w:rFonts w:asciiTheme="minorEastAsia" w:hAnsiTheme="minorEastAsia"/>
          <w:szCs w:val="21"/>
        </w:rPr>
      </w:pPr>
      <w:r w:rsidRPr="00546096">
        <w:rPr>
          <w:rFonts w:asciiTheme="minorEastAsia" w:hAnsiTheme="minorEastAsia" w:hint="eastAsia"/>
          <w:szCs w:val="21"/>
        </w:rPr>
        <w:t>4</w:t>
      </w:r>
      <w:r w:rsidR="00961490" w:rsidRPr="00546096">
        <w:rPr>
          <w:rFonts w:asciiTheme="minorEastAsia" w:hAnsiTheme="minorEastAsia" w:hint="eastAsia"/>
          <w:szCs w:val="21"/>
        </w:rPr>
        <w:t>.</w:t>
      </w:r>
      <w:r w:rsidRPr="00546096">
        <w:rPr>
          <w:rFonts w:asciiTheme="minorEastAsia" w:hAnsiTheme="minorEastAsia" w:hint="eastAsia"/>
          <w:szCs w:val="21"/>
        </w:rPr>
        <w:t>《干部人事档案部分基本信息核对表》一式四份；</w:t>
      </w:r>
    </w:p>
    <w:p w:rsidR="004248D5" w:rsidRPr="00546096" w:rsidRDefault="004248D5" w:rsidP="004248D5">
      <w:pPr>
        <w:rPr>
          <w:rFonts w:asciiTheme="minorEastAsia" w:hAnsiTheme="minorEastAsia"/>
          <w:szCs w:val="21"/>
        </w:rPr>
      </w:pPr>
      <w:r w:rsidRPr="00546096">
        <w:rPr>
          <w:rFonts w:asciiTheme="minorEastAsia" w:hAnsiTheme="minorEastAsia" w:hint="eastAsia"/>
          <w:szCs w:val="21"/>
        </w:rPr>
        <w:t>5</w:t>
      </w:r>
      <w:r w:rsidR="00961490" w:rsidRPr="00546096">
        <w:rPr>
          <w:rFonts w:asciiTheme="minorEastAsia" w:hAnsiTheme="minorEastAsia" w:hint="eastAsia"/>
          <w:szCs w:val="21"/>
        </w:rPr>
        <w:t>.</w:t>
      </w:r>
      <w:r w:rsidRPr="00546096">
        <w:rPr>
          <w:rFonts w:asciiTheme="minorEastAsia" w:hAnsiTheme="minorEastAsia" w:hint="eastAsia"/>
          <w:szCs w:val="21"/>
        </w:rPr>
        <w:t>《机关事业单位养老保险参保人员待遇申领信息表》一式四份；</w:t>
      </w:r>
    </w:p>
    <w:p w:rsidR="00F16930" w:rsidRPr="00546096" w:rsidRDefault="004248D5">
      <w:pPr>
        <w:jc w:val="left"/>
        <w:rPr>
          <w:rFonts w:asciiTheme="minorEastAsia" w:hAnsiTheme="minorEastAsia" w:cs="宋体"/>
          <w:szCs w:val="21"/>
        </w:rPr>
      </w:pPr>
      <w:r w:rsidRPr="00546096">
        <w:rPr>
          <w:rFonts w:asciiTheme="minorEastAsia" w:hAnsiTheme="minorEastAsia" w:hint="eastAsia"/>
          <w:szCs w:val="21"/>
        </w:rPr>
        <w:t>6</w:t>
      </w:r>
      <w:r w:rsidR="00961490" w:rsidRPr="00546096">
        <w:rPr>
          <w:rFonts w:asciiTheme="minorEastAsia" w:hAnsiTheme="minorEastAsia" w:hint="eastAsia"/>
          <w:szCs w:val="21"/>
        </w:rPr>
        <w:t>.</w:t>
      </w:r>
      <w:r w:rsidRPr="00546096">
        <w:rPr>
          <w:rFonts w:asciiTheme="minorEastAsia" w:hAnsiTheme="minorEastAsia" w:hint="eastAsia"/>
          <w:szCs w:val="21"/>
        </w:rPr>
        <w:t>在职工资</w:t>
      </w:r>
      <w:proofErr w:type="gramStart"/>
      <w:r w:rsidRPr="00546096">
        <w:rPr>
          <w:rFonts w:asciiTheme="minorEastAsia" w:hAnsiTheme="minorEastAsia" w:hint="eastAsia"/>
          <w:szCs w:val="21"/>
        </w:rPr>
        <w:t>横卡原件</w:t>
      </w:r>
      <w:proofErr w:type="gramEnd"/>
      <w:r w:rsidRPr="00546096">
        <w:rPr>
          <w:rFonts w:asciiTheme="minorEastAsia" w:hAnsiTheme="minorEastAsia" w:hint="eastAsia"/>
          <w:szCs w:val="21"/>
        </w:rPr>
        <w:t>及复印件一份。</w:t>
      </w:r>
      <w:r w:rsidRPr="00546096">
        <w:rPr>
          <w:rFonts w:asciiTheme="minorEastAsia" w:hAnsiTheme="minorEastAsia"/>
          <w:szCs w:val="21"/>
        </w:rPr>
        <w:br/>
      </w:r>
      <w:r w:rsidR="00961490" w:rsidRPr="00546096">
        <w:rPr>
          <w:rFonts w:asciiTheme="minorEastAsia" w:hAnsiTheme="minorEastAsia" w:cs="宋体" w:hint="eastAsia"/>
          <w:szCs w:val="21"/>
        </w:rPr>
        <w:t>7.</w:t>
      </w:r>
      <w:r w:rsidR="0059026F" w:rsidRPr="00546096">
        <w:rPr>
          <w:rFonts w:asciiTheme="minorEastAsia" w:hAnsiTheme="minorEastAsia" w:cs="宋体" w:hint="eastAsia"/>
          <w:szCs w:val="21"/>
        </w:rPr>
        <w:t>办理地点：天宁区</w:t>
      </w:r>
      <w:r w:rsidR="000E1E3D" w:rsidRPr="00546096">
        <w:rPr>
          <w:rFonts w:asciiTheme="minorEastAsia" w:hAnsiTheme="minorEastAsia" w:cs="宋体" w:hint="eastAsia"/>
          <w:szCs w:val="21"/>
        </w:rPr>
        <w:t>社会保障管理服务中心</w:t>
      </w:r>
      <w:r w:rsidR="0059026F" w:rsidRPr="00546096">
        <w:rPr>
          <w:rFonts w:asciiTheme="minorEastAsia" w:hAnsiTheme="minorEastAsia" w:cs="宋体" w:hint="eastAsia"/>
          <w:szCs w:val="21"/>
        </w:rPr>
        <w:t>（</w:t>
      </w:r>
      <w:r w:rsidR="000E1E3D" w:rsidRPr="00546096">
        <w:rPr>
          <w:rFonts w:asciiTheme="minorEastAsia" w:hAnsiTheme="minorEastAsia" w:cs="宋体" w:hint="eastAsia"/>
          <w:szCs w:val="21"/>
        </w:rPr>
        <w:t>天宁区人力资源市场</w:t>
      </w:r>
      <w:r w:rsidR="0059026F" w:rsidRPr="00546096">
        <w:rPr>
          <w:rFonts w:asciiTheme="minorEastAsia" w:hAnsiTheme="minorEastAsia" w:cs="宋体" w:hint="eastAsia"/>
          <w:szCs w:val="21"/>
        </w:rPr>
        <w:t>）</w:t>
      </w:r>
    </w:p>
    <w:p w:rsidR="00F16930" w:rsidRPr="00546096" w:rsidRDefault="00961490">
      <w:pPr>
        <w:jc w:val="left"/>
        <w:rPr>
          <w:rFonts w:asciiTheme="minorEastAsia" w:hAnsiTheme="minorEastAsia" w:cs="宋体"/>
          <w:szCs w:val="21"/>
        </w:rPr>
      </w:pPr>
      <w:r w:rsidRPr="00546096">
        <w:rPr>
          <w:rFonts w:asciiTheme="minorEastAsia" w:hAnsiTheme="minorEastAsia" w:cs="宋体" w:hint="eastAsia"/>
          <w:szCs w:val="21"/>
        </w:rPr>
        <w:t>8.</w:t>
      </w:r>
      <w:r w:rsidR="0059026F" w:rsidRPr="00546096">
        <w:rPr>
          <w:rFonts w:asciiTheme="minorEastAsia" w:hAnsiTheme="minorEastAsia" w:cs="宋体" w:hint="eastAsia"/>
          <w:szCs w:val="21"/>
        </w:rPr>
        <w:t>咨询电话：</w:t>
      </w:r>
      <w:r w:rsidR="000D18EA" w:rsidRPr="00546096">
        <w:rPr>
          <w:rFonts w:asciiTheme="minorEastAsia" w:hAnsiTheme="minorEastAsia" w:cs="宋体" w:hint="eastAsia"/>
          <w:szCs w:val="21"/>
        </w:rPr>
        <w:t>0519-</w:t>
      </w:r>
      <w:r w:rsidR="00BC1076" w:rsidRPr="00546096">
        <w:rPr>
          <w:rFonts w:asciiTheme="minorEastAsia" w:hAnsiTheme="minorEastAsia" w:cs="宋体" w:hint="eastAsia"/>
          <w:szCs w:val="21"/>
        </w:rPr>
        <w:t>86640221</w:t>
      </w:r>
    </w:p>
    <w:p w:rsidR="00961490" w:rsidRPr="00546096" w:rsidRDefault="00961490">
      <w:pPr>
        <w:jc w:val="left"/>
        <w:rPr>
          <w:rFonts w:asciiTheme="minorEastAsia" w:hAnsiTheme="minorEastAsia"/>
          <w:szCs w:val="21"/>
        </w:rPr>
      </w:pPr>
      <w:r w:rsidRPr="00546096">
        <w:rPr>
          <w:rFonts w:asciiTheme="minorEastAsia" w:hAnsiTheme="minorEastAsia" w:hint="eastAsia"/>
          <w:szCs w:val="21"/>
        </w:rPr>
        <w:t>二、</w:t>
      </w:r>
      <w:r w:rsidRPr="00546096">
        <w:rPr>
          <w:rFonts w:asciiTheme="minorEastAsia" w:hAnsiTheme="minorEastAsia"/>
          <w:szCs w:val="21"/>
        </w:rPr>
        <w:t>一次性退休补贴核定所需材料</w:t>
      </w:r>
      <w:r w:rsidRPr="00546096">
        <w:rPr>
          <w:rFonts w:asciiTheme="minorEastAsia" w:hAnsiTheme="minorEastAsia"/>
          <w:szCs w:val="21"/>
        </w:rPr>
        <w:br/>
        <w:t>1</w:t>
      </w:r>
      <w:r w:rsidRPr="00546096">
        <w:rPr>
          <w:rFonts w:asciiTheme="minorEastAsia" w:hAnsiTheme="minorEastAsia" w:hint="eastAsia"/>
          <w:szCs w:val="21"/>
        </w:rPr>
        <w:t>.</w:t>
      </w:r>
      <w:r w:rsidRPr="00546096">
        <w:rPr>
          <w:rFonts w:asciiTheme="minorEastAsia" w:hAnsiTheme="minorEastAsia"/>
          <w:szCs w:val="21"/>
        </w:rPr>
        <w:t>在职工资</w:t>
      </w:r>
      <w:proofErr w:type="gramStart"/>
      <w:r w:rsidRPr="00546096">
        <w:rPr>
          <w:rFonts w:asciiTheme="minorEastAsia" w:hAnsiTheme="minorEastAsia"/>
          <w:szCs w:val="21"/>
        </w:rPr>
        <w:t>横卡原件</w:t>
      </w:r>
      <w:proofErr w:type="gramEnd"/>
      <w:r w:rsidRPr="00546096">
        <w:rPr>
          <w:rFonts w:asciiTheme="minorEastAsia" w:hAnsiTheme="minorEastAsia" w:hint="eastAsia"/>
          <w:szCs w:val="21"/>
        </w:rPr>
        <w:t>；</w:t>
      </w:r>
      <w:r w:rsidRPr="00546096">
        <w:rPr>
          <w:rFonts w:asciiTheme="minorEastAsia" w:hAnsiTheme="minorEastAsia"/>
          <w:szCs w:val="21"/>
        </w:rPr>
        <w:br/>
        <w:t>2</w:t>
      </w:r>
      <w:r w:rsidRPr="00546096">
        <w:rPr>
          <w:rFonts w:asciiTheme="minorEastAsia" w:hAnsiTheme="minorEastAsia" w:hint="eastAsia"/>
          <w:szCs w:val="21"/>
        </w:rPr>
        <w:t>.</w:t>
      </w:r>
      <w:r w:rsidRPr="00546096">
        <w:rPr>
          <w:rFonts w:asciiTheme="minorEastAsia" w:hAnsiTheme="minorEastAsia"/>
          <w:szCs w:val="21"/>
        </w:rPr>
        <w:t>《常州市机关事业单位一次性退休补贴发放花名册》</w:t>
      </w:r>
      <w:r w:rsidRPr="00546096">
        <w:rPr>
          <w:rFonts w:asciiTheme="minorEastAsia" w:hAnsiTheme="minorEastAsia" w:hint="eastAsia"/>
          <w:szCs w:val="21"/>
        </w:rPr>
        <w:t>；</w:t>
      </w:r>
      <w:r w:rsidRPr="00546096">
        <w:rPr>
          <w:rFonts w:asciiTheme="minorEastAsia" w:hAnsiTheme="minorEastAsia"/>
          <w:szCs w:val="21"/>
        </w:rPr>
        <w:br/>
        <w:t>3</w:t>
      </w:r>
      <w:r w:rsidRPr="00546096">
        <w:rPr>
          <w:rFonts w:asciiTheme="minorEastAsia" w:hAnsiTheme="minorEastAsia" w:hint="eastAsia"/>
          <w:szCs w:val="21"/>
        </w:rPr>
        <w:t>.</w:t>
      </w:r>
      <w:r w:rsidRPr="00546096">
        <w:rPr>
          <w:rFonts w:asciiTheme="minorEastAsia" w:hAnsiTheme="minorEastAsia"/>
          <w:szCs w:val="21"/>
        </w:rPr>
        <w:t>《常州市机关事业单位一次性退休补贴核定表》</w:t>
      </w:r>
      <w:r w:rsidRPr="00546096">
        <w:rPr>
          <w:rFonts w:asciiTheme="minorEastAsia" w:hAnsiTheme="minorEastAsia" w:hint="eastAsia"/>
          <w:szCs w:val="21"/>
        </w:rPr>
        <w:t>。</w:t>
      </w:r>
      <w:r w:rsidRPr="00546096">
        <w:rPr>
          <w:rFonts w:asciiTheme="minorEastAsia" w:hAnsiTheme="minorEastAsia"/>
          <w:szCs w:val="21"/>
        </w:rPr>
        <w:br/>
      </w:r>
      <w:r w:rsidRPr="00546096">
        <w:rPr>
          <w:rFonts w:asciiTheme="minorEastAsia" w:hAnsiTheme="minorEastAsia" w:hint="eastAsia"/>
          <w:szCs w:val="21"/>
        </w:rPr>
        <w:t>4.</w:t>
      </w:r>
      <w:r w:rsidRPr="00546096">
        <w:rPr>
          <w:rFonts w:asciiTheme="minorEastAsia" w:hAnsiTheme="minorEastAsia"/>
          <w:szCs w:val="21"/>
        </w:rPr>
        <w:t>办理地点：天宁区</w:t>
      </w:r>
      <w:r w:rsidRPr="00546096">
        <w:rPr>
          <w:rFonts w:asciiTheme="minorEastAsia" w:hAnsiTheme="minorEastAsia" w:hint="eastAsia"/>
          <w:szCs w:val="21"/>
        </w:rPr>
        <w:t>人力资源和社会保障局</w:t>
      </w:r>
      <w:r w:rsidRPr="00546096">
        <w:rPr>
          <w:rFonts w:asciiTheme="minorEastAsia" w:hAnsiTheme="minorEastAsia"/>
          <w:szCs w:val="21"/>
        </w:rPr>
        <w:t>（</w:t>
      </w:r>
      <w:r w:rsidRPr="00546096">
        <w:rPr>
          <w:rFonts w:asciiTheme="minorEastAsia" w:hAnsiTheme="minorEastAsia" w:hint="eastAsia"/>
          <w:szCs w:val="21"/>
        </w:rPr>
        <w:t>竹林路256号天</w:t>
      </w:r>
      <w:proofErr w:type="gramStart"/>
      <w:r w:rsidRPr="00546096">
        <w:rPr>
          <w:rFonts w:asciiTheme="minorEastAsia" w:hAnsiTheme="minorEastAsia" w:hint="eastAsia"/>
          <w:szCs w:val="21"/>
        </w:rPr>
        <w:t>宁</w:t>
      </w:r>
      <w:r w:rsidRPr="00546096">
        <w:rPr>
          <w:rFonts w:asciiTheme="minorEastAsia" w:hAnsiTheme="minorEastAsia"/>
          <w:szCs w:val="21"/>
        </w:rPr>
        <w:t>科促中心</w:t>
      </w:r>
      <w:proofErr w:type="gramEnd"/>
      <w:r w:rsidRPr="00546096">
        <w:rPr>
          <w:rFonts w:asciiTheme="minorEastAsia" w:hAnsiTheme="minorEastAsia"/>
          <w:szCs w:val="21"/>
        </w:rPr>
        <w:t>1507）</w:t>
      </w:r>
    </w:p>
    <w:p w:rsidR="00102A2E" w:rsidRPr="00546096" w:rsidRDefault="00961490">
      <w:pPr>
        <w:jc w:val="left"/>
        <w:rPr>
          <w:rFonts w:asciiTheme="minorEastAsia" w:hAnsiTheme="minorEastAsia"/>
          <w:szCs w:val="21"/>
        </w:rPr>
      </w:pPr>
      <w:r w:rsidRPr="00546096">
        <w:rPr>
          <w:rFonts w:asciiTheme="minorEastAsia" w:hAnsiTheme="minorEastAsia" w:hint="eastAsia"/>
          <w:szCs w:val="21"/>
        </w:rPr>
        <w:t>5.</w:t>
      </w:r>
      <w:r w:rsidRPr="00546096">
        <w:rPr>
          <w:rFonts w:asciiTheme="minorEastAsia" w:hAnsiTheme="minorEastAsia"/>
          <w:szCs w:val="21"/>
        </w:rPr>
        <w:t>咨询电话：0519-69660807</w:t>
      </w:r>
    </w:p>
    <w:p w:rsidR="00961490" w:rsidRPr="00546096" w:rsidRDefault="00961490">
      <w:pPr>
        <w:jc w:val="left"/>
        <w:rPr>
          <w:rFonts w:asciiTheme="minorEastAsia" w:hAnsiTheme="minorEastAsia" w:cs="宋体"/>
          <w:szCs w:val="21"/>
        </w:rPr>
      </w:pPr>
    </w:p>
    <w:p w:rsidR="00546096" w:rsidRPr="00546096" w:rsidRDefault="00546096" w:rsidP="00AA0FDC">
      <w:pPr>
        <w:rPr>
          <w:rFonts w:asciiTheme="minorEastAsia" w:hAnsiTheme="minorEastAsia" w:cs="仿宋_GB2312"/>
          <w:szCs w:val="21"/>
        </w:rPr>
      </w:pPr>
    </w:p>
    <w:p w:rsidR="00546096" w:rsidRPr="00546096" w:rsidRDefault="00546096" w:rsidP="00546096">
      <w:pPr>
        <w:rPr>
          <w:rFonts w:asciiTheme="minorEastAsia" w:hAnsiTheme="minorEastAsia" w:cs="仿宋_GB2312"/>
          <w:b/>
          <w:bCs/>
          <w:szCs w:val="21"/>
        </w:rPr>
      </w:pPr>
      <w:r w:rsidRPr="00546096">
        <w:rPr>
          <w:rFonts w:asciiTheme="minorEastAsia" w:hAnsiTheme="minorEastAsia" w:cs="仿宋_GB2312" w:hint="eastAsia"/>
          <w:b/>
          <w:bCs/>
          <w:szCs w:val="21"/>
        </w:rPr>
        <w:t>单位用工登记</w:t>
      </w:r>
    </w:p>
    <w:p w:rsidR="00546096" w:rsidRPr="00546096" w:rsidRDefault="00546096" w:rsidP="00546096">
      <w:pPr>
        <w:ind w:firstLineChars="200" w:firstLine="420"/>
        <w:rPr>
          <w:rFonts w:asciiTheme="minorEastAsia" w:hAnsiTheme="minorEastAsia" w:cs="仿宋_GB2312"/>
          <w:szCs w:val="21"/>
        </w:rPr>
      </w:pPr>
      <w:r w:rsidRPr="00546096">
        <w:rPr>
          <w:rFonts w:asciiTheme="minorEastAsia" w:hAnsiTheme="minorEastAsia" w:hint="eastAsia"/>
          <w:szCs w:val="21"/>
        </w:rPr>
        <w:t>政策依据：</w:t>
      </w:r>
      <w:r w:rsidRPr="00546096">
        <w:rPr>
          <w:rFonts w:asciiTheme="minorEastAsia" w:hAnsiTheme="minorEastAsia" w:cs="仿宋_GB2312" w:hint="eastAsia"/>
          <w:szCs w:val="21"/>
        </w:rPr>
        <w:t>《江苏省就业和失业登记管理办法》（苏人社规〔2019〕2号）</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一、登记对象</w:t>
      </w:r>
    </w:p>
    <w:p w:rsidR="00546096" w:rsidRPr="00546096" w:rsidRDefault="00546096" w:rsidP="00546096">
      <w:pPr>
        <w:widowControl/>
        <w:jc w:val="left"/>
        <w:rPr>
          <w:rFonts w:asciiTheme="minorEastAsia" w:hAnsiTheme="minorEastAsia"/>
          <w:szCs w:val="21"/>
        </w:rPr>
      </w:pPr>
      <w:r w:rsidRPr="00546096">
        <w:rPr>
          <w:rFonts w:asciiTheme="minorEastAsia" w:hAnsiTheme="minorEastAsia" w:cs="仿宋_GB2312" w:hint="eastAsia"/>
          <w:szCs w:val="21"/>
        </w:rPr>
        <w:t xml:space="preserve">   天宁区</w:t>
      </w:r>
      <w:r w:rsidRPr="00546096">
        <w:rPr>
          <w:rFonts w:asciiTheme="minorEastAsia" w:hAnsiTheme="minorEastAsia" w:cs="方正仿宋_GBK"/>
          <w:color w:val="000000"/>
          <w:kern w:val="0"/>
          <w:szCs w:val="21"/>
        </w:rPr>
        <w:t>内</w:t>
      </w:r>
      <w:r w:rsidRPr="00546096">
        <w:rPr>
          <w:rFonts w:asciiTheme="minorEastAsia" w:hAnsiTheme="minorEastAsia" w:cs="方正仿宋_GBK" w:hint="eastAsia"/>
          <w:color w:val="000000"/>
          <w:kern w:val="0"/>
          <w:szCs w:val="21"/>
        </w:rPr>
        <w:t>招用劳动者并与其建立劳动关系</w:t>
      </w:r>
      <w:r w:rsidRPr="00546096">
        <w:rPr>
          <w:rFonts w:asciiTheme="minorEastAsia" w:hAnsiTheme="minorEastAsia" w:cs="方正仿宋_GBK"/>
          <w:color w:val="000000"/>
          <w:kern w:val="0"/>
          <w:szCs w:val="21"/>
        </w:rPr>
        <w:t>的</w:t>
      </w:r>
      <w:r w:rsidRPr="00546096">
        <w:rPr>
          <w:rFonts w:asciiTheme="minorEastAsia" w:hAnsiTheme="minorEastAsia" w:cs="方正仿宋_GBK" w:hint="eastAsia"/>
          <w:color w:val="000000"/>
          <w:kern w:val="0"/>
          <w:szCs w:val="21"/>
        </w:rPr>
        <w:t>机关事业单位、</w:t>
      </w:r>
      <w:r w:rsidRPr="00546096">
        <w:rPr>
          <w:rFonts w:asciiTheme="minorEastAsia" w:hAnsiTheme="minorEastAsia" w:cs="方正仿宋_GBK"/>
          <w:color w:val="000000"/>
          <w:kern w:val="0"/>
          <w:szCs w:val="21"/>
        </w:rPr>
        <w:t>企业</w:t>
      </w:r>
      <w:r w:rsidRPr="00546096">
        <w:rPr>
          <w:rFonts w:asciiTheme="minorEastAsia" w:hAnsiTheme="minorEastAsia" w:cs="方正仿宋_GBK" w:hint="eastAsia"/>
          <w:color w:val="000000"/>
          <w:kern w:val="0"/>
          <w:szCs w:val="21"/>
        </w:rPr>
        <w:t>、个体工商户、社会团体</w:t>
      </w:r>
      <w:r w:rsidRPr="00546096">
        <w:rPr>
          <w:rFonts w:asciiTheme="minorEastAsia" w:hAnsiTheme="minorEastAsia" w:cs="方正仿宋_GBK"/>
          <w:color w:val="000000"/>
          <w:kern w:val="0"/>
          <w:szCs w:val="21"/>
        </w:rPr>
        <w:t>、民办非</w:t>
      </w:r>
      <w:r w:rsidRPr="00546096">
        <w:rPr>
          <w:rFonts w:asciiTheme="minorEastAsia" w:hAnsiTheme="minorEastAsia" w:cs="方正仿宋_GBK" w:hint="eastAsia"/>
          <w:color w:val="000000"/>
          <w:kern w:val="0"/>
          <w:szCs w:val="21"/>
        </w:rPr>
        <w:t>企业单位等用人单位。</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二、登记要求</w:t>
      </w:r>
    </w:p>
    <w:p w:rsidR="00546096" w:rsidRPr="00546096" w:rsidRDefault="00546096" w:rsidP="00546096">
      <w:pPr>
        <w:widowControl/>
        <w:ind w:firstLineChars="200" w:firstLine="420"/>
        <w:jc w:val="left"/>
        <w:rPr>
          <w:rFonts w:asciiTheme="minorEastAsia" w:hAnsiTheme="minorEastAsia" w:cs="方正仿宋_GBK"/>
          <w:color w:val="000000"/>
          <w:kern w:val="0"/>
          <w:szCs w:val="21"/>
        </w:rPr>
      </w:pPr>
      <w:r w:rsidRPr="00546096">
        <w:rPr>
          <w:rFonts w:asciiTheme="minorEastAsia" w:hAnsiTheme="minorEastAsia" w:cs="方正仿宋_GBK"/>
          <w:color w:val="000000"/>
          <w:kern w:val="0"/>
          <w:szCs w:val="21"/>
        </w:rPr>
        <w:t>用人单位招用劳动者，应当与劳动者签订劳动合</w:t>
      </w:r>
      <w:r w:rsidRPr="00546096">
        <w:rPr>
          <w:rFonts w:asciiTheme="minorEastAsia" w:hAnsiTheme="minorEastAsia" w:cs="方正仿宋_GBK" w:hint="eastAsia"/>
          <w:color w:val="000000"/>
          <w:kern w:val="0"/>
          <w:szCs w:val="21"/>
        </w:rPr>
        <w:t xml:space="preserve">同，并于劳动合同签订之日起 </w:t>
      </w:r>
      <w:r w:rsidRPr="00546096">
        <w:rPr>
          <w:rFonts w:asciiTheme="minorEastAsia" w:hAnsiTheme="minorEastAsia" w:cs="Times New Roman"/>
          <w:color w:val="000000"/>
          <w:kern w:val="0"/>
          <w:szCs w:val="21"/>
        </w:rPr>
        <w:t xml:space="preserve">30 </w:t>
      </w:r>
      <w:r w:rsidRPr="00546096">
        <w:rPr>
          <w:rFonts w:asciiTheme="minorEastAsia" w:hAnsiTheme="minorEastAsia" w:cs="方正仿宋_GBK" w:hint="eastAsia"/>
          <w:color w:val="000000"/>
          <w:kern w:val="0"/>
          <w:szCs w:val="21"/>
        </w:rPr>
        <w:t>日内办理用工登记。</w:t>
      </w:r>
    </w:p>
    <w:p w:rsidR="00546096" w:rsidRPr="00546096" w:rsidRDefault="00546096" w:rsidP="00546096">
      <w:pPr>
        <w:widowControl/>
        <w:ind w:firstLineChars="200" w:firstLine="420"/>
        <w:jc w:val="left"/>
        <w:rPr>
          <w:rFonts w:asciiTheme="minorEastAsia" w:hAnsiTheme="minorEastAsia"/>
          <w:szCs w:val="21"/>
        </w:rPr>
      </w:pPr>
      <w:r w:rsidRPr="00546096">
        <w:rPr>
          <w:rFonts w:asciiTheme="minorEastAsia" w:hAnsiTheme="minorEastAsia" w:cs="方正仿宋_GBK"/>
          <w:color w:val="000000"/>
          <w:kern w:val="0"/>
          <w:szCs w:val="21"/>
        </w:rPr>
        <w:t>用人单位初次办理用工登记，应当提交劳动用工</w:t>
      </w:r>
      <w:r w:rsidRPr="00546096">
        <w:rPr>
          <w:rFonts w:asciiTheme="minorEastAsia" w:hAnsiTheme="minorEastAsia" w:cs="方正仿宋_GBK" w:hint="eastAsia"/>
          <w:color w:val="000000"/>
          <w:kern w:val="0"/>
          <w:szCs w:val="21"/>
        </w:rPr>
        <w:t xml:space="preserve">主体登记注册信息。用人单位发生合并、分立，或因名称、法定代表人（主要 </w:t>
      </w:r>
    </w:p>
    <w:p w:rsidR="00546096" w:rsidRPr="00546096" w:rsidRDefault="00546096" w:rsidP="00546096">
      <w:pPr>
        <w:widowControl/>
        <w:jc w:val="left"/>
        <w:rPr>
          <w:rFonts w:asciiTheme="minorEastAsia" w:hAnsiTheme="minorEastAsia"/>
          <w:szCs w:val="21"/>
        </w:rPr>
      </w:pPr>
      <w:r w:rsidRPr="00546096">
        <w:rPr>
          <w:rFonts w:asciiTheme="minorEastAsia" w:hAnsiTheme="minorEastAsia" w:cs="方正仿宋_GBK" w:hint="eastAsia"/>
          <w:color w:val="000000"/>
          <w:kern w:val="0"/>
          <w:szCs w:val="21"/>
        </w:rPr>
        <w:t xml:space="preserve">责任人）、投资人、经营地址等劳动用工主体登记注册信息发生变化的，应当在发生变化之日起 </w:t>
      </w:r>
      <w:r w:rsidRPr="00546096">
        <w:rPr>
          <w:rFonts w:asciiTheme="minorEastAsia" w:hAnsiTheme="minorEastAsia" w:cs="Times New Roman"/>
          <w:color w:val="000000"/>
          <w:kern w:val="0"/>
          <w:szCs w:val="21"/>
        </w:rPr>
        <w:t xml:space="preserve">30 </w:t>
      </w:r>
      <w:r w:rsidRPr="00546096">
        <w:rPr>
          <w:rFonts w:asciiTheme="minorEastAsia" w:hAnsiTheme="minorEastAsia" w:cs="方正仿宋_GBK" w:hint="eastAsia"/>
          <w:color w:val="000000"/>
          <w:kern w:val="0"/>
          <w:szCs w:val="21"/>
        </w:rPr>
        <w:t>日内办理劳动用工主体变更登记。</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三、登记所需材料</w:t>
      </w:r>
    </w:p>
    <w:p w:rsidR="00546096" w:rsidRPr="00546096" w:rsidRDefault="00546096" w:rsidP="00546096">
      <w:pPr>
        <w:widowControl/>
        <w:ind w:firstLineChars="200" w:firstLine="420"/>
        <w:jc w:val="left"/>
        <w:rPr>
          <w:rFonts w:asciiTheme="minorEastAsia" w:hAnsiTheme="minorEastAsia"/>
          <w:szCs w:val="21"/>
        </w:rPr>
      </w:pPr>
      <w:r w:rsidRPr="00546096">
        <w:rPr>
          <w:rFonts w:asciiTheme="minorEastAsia" w:hAnsiTheme="minorEastAsia" w:hint="eastAsia"/>
          <w:szCs w:val="21"/>
        </w:rPr>
        <w:t>职工录用花名册、劳动者《就业创业证》</w:t>
      </w:r>
      <w:r w:rsidRPr="00546096">
        <w:rPr>
          <w:rFonts w:asciiTheme="minorEastAsia" w:hAnsiTheme="minorEastAsia" w:cs="方正仿宋_GBK"/>
          <w:color w:val="000000"/>
          <w:kern w:val="0"/>
          <w:szCs w:val="21"/>
        </w:rPr>
        <w:t>（含电子证）</w:t>
      </w:r>
      <w:r w:rsidRPr="00546096">
        <w:rPr>
          <w:rFonts w:asciiTheme="minorEastAsia" w:hAnsiTheme="minorEastAsia" w:hint="eastAsia"/>
          <w:szCs w:val="21"/>
        </w:rPr>
        <w:t>。</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四、登记方式</w:t>
      </w:r>
    </w:p>
    <w:p w:rsidR="00546096" w:rsidRPr="00546096" w:rsidRDefault="00546096" w:rsidP="00546096">
      <w:pPr>
        <w:ind w:firstLineChars="200" w:firstLine="420"/>
        <w:jc w:val="left"/>
        <w:rPr>
          <w:rFonts w:asciiTheme="minorEastAsia" w:hAnsiTheme="minorEastAsia"/>
          <w:szCs w:val="21"/>
        </w:rPr>
      </w:pPr>
      <w:r w:rsidRPr="00546096">
        <w:rPr>
          <w:rFonts w:asciiTheme="minorEastAsia" w:hAnsiTheme="minorEastAsia" w:hint="eastAsia"/>
          <w:szCs w:val="21"/>
        </w:rPr>
        <w:t>用人单位可以通过</w:t>
      </w:r>
      <w:proofErr w:type="gramStart"/>
      <w:r w:rsidRPr="00546096">
        <w:rPr>
          <w:rFonts w:asciiTheme="minorEastAsia" w:hAnsiTheme="minorEastAsia" w:cs="仿宋_GB2312" w:hint="eastAsia"/>
          <w:szCs w:val="21"/>
        </w:rPr>
        <w:t>常州人社网上</w:t>
      </w:r>
      <w:proofErr w:type="gramEnd"/>
      <w:r w:rsidRPr="00546096">
        <w:rPr>
          <w:rFonts w:asciiTheme="minorEastAsia" w:hAnsiTheme="minorEastAsia" w:cs="仿宋_GB2312" w:hint="eastAsia"/>
          <w:szCs w:val="21"/>
        </w:rPr>
        <w:t>服务大厅（网址：</w:t>
      </w:r>
      <w:r w:rsidRPr="00546096">
        <w:rPr>
          <w:rFonts w:asciiTheme="minorEastAsia" w:hAnsiTheme="minorEastAsia" w:cs="仿宋_GB2312" w:hint="eastAsia"/>
          <w:szCs w:val="21"/>
        </w:rPr>
        <w:fldChar w:fldCharType="begin"/>
      </w:r>
      <w:r w:rsidRPr="00546096">
        <w:rPr>
          <w:rFonts w:asciiTheme="minorEastAsia" w:hAnsiTheme="minorEastAsia" w:cs="仿宋_GB2312" w:hint="eastAsia"/>
          <w:szCs w:val="21"/>
        </w:rPr>
        <w:instrText xml:space="preserve"> HYPERLINK "http://www.czrsj.cn" </w:instrText>
      </w:r>
      <w:r w:rsidRPr="00546096">
        <w:rPr>
          <w:rFonts w:asciiTheme="minorEastAsia" w:hAnsiTheme="minorEastAsia" w:cs="仿宋_GB2312" w:hint="eastAsia"/>
          <w:szCs w:val="21"/>
        </w:rPr>
        <w:fldChar w:fldCharType="separate"/>
      </w:r>
      <w:r w:rsidRPr="00546096">
        <w:rPr>
          <w:rStyle w:val="aa"/>
          <w:rFonts w:asciiTheme="minorEastAsia" w:hAnsiTheme="minorEastAsia" w:cs="仿宋_GB2312" w:hint="eastAsia"/>
          <w:szCs w:val="21"/>
        </w:rPr>
        <w:t>http://www.czrsj.cn</w:t>
      </w:r>
      <w:r w:rsidRPr="00546096">
        <w:rPr>
          <w:rFonts w:asciiTheme="minorEastAsia" w:hAnsiTheme="minorEastAsia" w:cs="仿宋_GB2312" w:hint="eastAsia"/>
          <w:szCs w:val="21"/>
        </w:rPr>
        <w:fldChar w:fldCharType="end"/>
      </w:r>
      <w:r w:rsidRPr="00546096">
        <w:rPr>
          <w:rFonts w:asciiTheme="minorEastAsia" w:hAnsiTheme="minorEastAsia" w:cs="仿宋_GB2312" w:hint="eastAsia"/>
          <w:szCs w:val="21"/>
        </w:rPr>
        <w:t>）</w:t>
      </w:r>
      <w:r w:rsidRPr="00546096">
        <w:rPr>
          <w:rFonts w:asciiTheme="minorEastAsia" w:hAnsiTheme="minorEastAsia" w:hint="eastAsia"/>
          <w:szCs w:val="21"/>
        </w:rPr>
        <w:t>或单位属地区、街道（乡镇）人力资源社会保障服务窗口办理用工登记。</w:t>
      </w:r>
    </w:p>
    <w:p w:rsidR="00546096" w:rsidRPr="00546096" w:rsidRDefault="00546096" w:rsidP="00540195">
      <w:pPr>
        <w:ind w:firstLineChars="200" w:firstLine="422"/>
        <w:jc w:val="left"/>
        <w:rPr>
          <w:rFonts w:asciiTheme="minorEastAsia" w:hAnsiTheme="minorEastAsia"/>
          <w:szCs w:val="21"/>
        </w:rPr>
      </w:pPr>
      <w:r w:rsidRPr="00540195">
        <w:rPr>
          <w:rFonts w:asciiTheme="minorEastAsia" w:hAnsiTheme="minorEastAsia" w:cs="黑体" w:hint="eastAsia"/>
          <w:b/>
          <w:color w:val="000000"/>
          <w:kern w:val="0"/>
          <w:szCs w:val="21"/>
        </w:rPr>
        <w:t>五、咨询电话：</w:t>
      </w:r>
      <w:r w:rsidRPr="00546096">
        <w:rPr>
          <w:rFonts w:asciiTheme="minorEastAsia" w:hAnsiTheme="minorEastAsia" w:hint="eastAsia"/>
          <w:szCs w:val="21"/>
        </w:rPr>
        <w:t>0519-88113338</w:t>
      </w:r>
    </w:p>
    <w:p w:rsidR="00E53530" w:rsidRDefault="00E53530">
      <w:pPr>
        <w:jc w:val="left"/>
        <w:rPr>
          <w:rFonts w:ascii="宋体" w:eastAsia="宋体" w:hAnsi="宋体" w:cs="宋体"/>
        </w:rPr>
      </w:pPr>
    </w:p>
    <w:p w:rsidR="00A64227" w:rsidRDefault="00A64227" w:rsidP="00A64227">
      <w:pPr>
        <w:jc w:val="left"/>
        <w:rPr>
          <w:rFonts w:ascii="宋体" w:eastAsia="宋体" w:hAnsi="宋体" w:cs="宋体"/>
        </w:rPr>
      </w:pPr>
      <w:r>
        <w:rPr>
          <w:rFonts w:ascii="宋体" w:eastAsia="宋体" w:hAnsi="宋体" w:cs="宋体" w:hint="eastAsia"/>
        </w:rPr>
        <w:t>企业特殊工时制度审批</w:t>
      </w:r>
    </w:p>
    <w:p w:rsidR="00A64227" w:rsidRPr="00A64227" w:rsidRDefault="00A64227" w:rsidP="00A64227">
      <w:pPr>
        <w:pStyle w:val="a3"/>
        <w:numPr>
          <w:ilvl w:val="0"/>
          <w:numId w:val="1"/>
        </w:numPr>
        <w:ind w:firstLineChars="0"/>
        <w:jc w:val="left"/>
        <w:rPr>
          <w:rFonts w:ascii="宋体" w:eastAsia="宋体" w:hAnsi="宋体" w:cs="宋体"/>
        </w:rPr>
      </w:pPr>
      <w:r w:rsidRPr="00A64227">
        <w:rPr>
          <w:rFonts w:ascii="宋体" w:eastAsia="宋体" w:hAnsi="宋体" w:cs="宋体" w:hint="eastAsia"/>
        </w:rPr>
        <w:t>申报理由：</w:t>
      </w:r>
    </w:p>
    <w:p w:rsidR="00A64227" w:rsidRPr="00A64227" w:rsidRDefault="00A64227" w:rsidP="00A64227">
      <w:pPr>
        <w:jc w:val="left"/>
        <w:rPr>
          <w:rFonts w:ascii="宋体" w:eastAsia="宋体" w:hAnsi="宋体" w:cs="宋体"/>
        </w:rPr>
      </w:pPr>
      <w:r w:rsidRPr="00A64227">
        <w:rPr>
          <w:rFonts w:ascii="宋体" w:eastAsia="宋体" w:hAnsi="宋体" w:cs="宋体" w:hint="eastAsia"/>
        </w:rPr>
        <w:t>企业因生产特点不能实行《中华人民共和国劳动法》第三十六条、第三十八条规定的，经劳动保障部门审批符合规定的岗位，可以实行不定时工作制或综合计算工时工作制。</w:t>
      </w:r>
    </w:p>
    <w:p w:rsidR="00A64227" w:rsidRDefault="00A64227" w:rsidP="00A64227">
      <w:pPr>
        <w:jc w:val="left"/>
        <w:rPr>
          <w:rFonts w:ascii="宋体" w:eastAsia="宋体" w:hAnsi="宋体" w:cs="宋体"/>
        </w:rPr>
      </w:pPr>
      <w:r>
        <w:rPr>
          <w:rFonts w:ascii="宋体" w:eastAsia="宋体" w:hAnsi="宋体" w:cs="宋体" w:hint="eastAsia"/>
        </w:rPr>
        <w:t>二、申报资料：</w:t>
      </w:r>
    </w:p>
    <w:p w:rsidR="00A64227" w:rsidRDefault="00A64227" w:rsidP="00A64227">
      <w:pPr>
        <w:jc w:val="left"/>
        <w:rPr>
          <w:rFonts w:ascii="宋体" w:eastAsia="宋体" w:hAnsi="宋体" w:cs="宋体"/>
        </w:rPr>
      </w:pPr>
      <w:r>
        <w:rPr>
          <w:rFonts w:ascii="宋体" w:eastAsia="宋体" w:hAnsi="宋体" w:cs="宋体" w:hint="eastAsia"/>
        </w:rPr>
        <w:t>（一）盖单位公章的申请报告。申请报告应包括的主要内容如下：</w:t>
      </w:r>
    </w:p>
    <w:p w:rsidR="00A64227" w:rsidRDefault="00A64227" w:rsidP="00A64227">
      <w:pPr>
        <w:jc w:val="left"/>
        <w:rPr>
          <w:rFonts w:ascii="宋体" w:eastAsia="宋体" w:hAnsi="宋体" w:cs="宋体"/>
        </w:rPr>
      </w:pPr>
      <w:r>
        <w:rPr>
          <w:rFonts w:ascii="宋体" w:eastAsia="宋体" w:hAnsi="宋体" w:cs="宋体" w:hint="eastAsia"/>
        </w:rPr>
        <w:lastRenderedPageBreak/>
        <w:t xml:space="preserve"> 1. 申请岗位的详细说明，包括</w:t>
      </w:r>
      <w:proofErr w:type="gramStart"/>
      <w:r>
        <w:rPr>
          <w:rFonts w:ascii="宋体" w:eastAsia="宋体" w:hAnsi="宋体" w:cs="宋体" w:hint="eastAsia"/>
        </w:rPr>
        <w:t>该岗位</w:t>
      </w:r>
      <w:proofErr w:type="gramEnd"/>
      <w:r>
        <w:rPr>
          <w:rFonts w:ascii="宋体" w:eastAsia="宋体" w:hAnsi="宋体" w:cs="宋体" w:hint="eastAsia"/>
        </w:rPr>
        <w:t>工作内容、岗位职责、考核方式等；</w:t>
      </w:r>
    </w:p>
    <w:p w:rsidR="00A64227" w:rsidRDefault="00A64227" w:rsidP="00A64227">
      <w:pPr>
        <w:jc w:val="left"/>
        <w:rPr>
          <w:rFonts w:ascii="宋体" w:eastAsia="宋体" w:hAnsi="宋体" w:cs="宋体"/>
        </w:rPr>
      </w:pPr>
      <w:r>
        <w:rPr>
          <w:rFonts w:ascii="宋体" w:eastAsia="宋体" w:hAnsi="宋体" w:cs="宋体" w:hint="eastAsia"/>
        </w:rPr>
        <w:t xml:space="preserve"> 2. 申请岗位实行不定时或综合计算工时工作制的理由，以及是否符合审批办法中列举的岗位；</w:t>
      </w:r>
    </w:p>
    <w:p w:rsidR="00A64227" w:rsidRDefault="00A64227" w:rsidP="00A64227">
      <w:pPr>
        <w:jc w:val="left"/>
        <w:rPr>
          <w:rFonts w:ascii="宋体" w:eastAsia="宋体" w:hAnsi="宋体" w:cs="宋体"/>
        </w:rPr>
      </w:pPr>
      <w:r>
        <w:rPr>
          <w:rFonts w:ascii="宋体" w:eastAsia="宋体" w:hAnsi="宋体" w:cs="宋体" w:hint="eastAsia"/>
        </w:rPr>
        <w:t xml:space="preserve"> 3. 企业实行不定时或综合计算工时工作制实施方案：</w:t>
      </w:r>
    </w:p>
    <w:p w:rsidR="00A64227" w:rsidRDefault="00A64227" w:rsidP="00A64227">
      <w:pPr>
        <w:jc w:val="left"/>
        <w:rPr>
          <w:rFonts w:ascii="宋体" w:eastAsia="宋体" w:hAnsi="宋体" w:cs="宋体"/>
        </w:rPr>
      </w:pPr>
      <w:r>
        <w:rPr>
          <w:rFonts w:ascii="宋体" w:eastAsia="宋体" w:hAnsi="宋体" w:cs="宋体" w:hint="eastAsia"/>
        </w:rPr>
        <w:t>（1）企业实行综合计算工时工作制的具体实施方案。内容包括企业是以周、月、</w:t>
      </w:r>
      <w:proofErr w:type="gramStart"/>
      <w:r>
        <w:rPr>
          <w:rFonts w:ascii="宋体" w:eastAsia="宋体" w:hAnsi="宋体" w:cs="宋体" w:hint="eastAsia"/>
        </w:rPr>
        <w:t>季还是</w:t>
      </w:r>
      <w:proofErr w:type="gramEnd"/>
      <w:r>
        <w:rPr>
          <w:rFonts w:ascii="宋体" w:eastAsia="宋体" w:hAnsi="宋体" w:cs="宋体" w:hint="eastAsia"/>
        </w:rPr>
        <w:t>年为周期进行综合计时，实行综合计算工时工作制的工作和休息制度（包括企业在实行综合计算工时工作制周期内具体集中工作时段和工作时间安排、具体集中休息的时段和安排等），如何进行考勤记录，如何计算法定标准工作时间的工资，如何在实行综合计算工时工作制周期结束后计算延长工作时间的工资等。</w:t>
      </w:r>
    </w:p>
    <w:p w:rsidR="00A64227" w:rsidRDefault="00A64227" w:rsidP="00A64227">
      <w:pPr>
        <w:jc w:val="left"/>
        <w:rPr>
          <w:rFonts w:ascii="宋体" w:eastAsia="宋体" w:hAnsi="宋体" w:cs="宋体"/>
        </w:rPr>
      </w:pPr>
      <w:r>
        <w:rPr>
          <w:rFonts w:ascii="宋体" w:eastAsia="宋体" w:hAnsi="宋体" w:cs="宋体" w:hint="eastAsia"/>
        </w:rPr>
        <w:t>（2）企业实行不定时工作制的具体实施方案。内容包括企业实行不定时工作制的工资支付制度、工作和休息时间安排办法、考核办法等；</w:t>
      </w:r>
    </w:p>
    <w:p w:rsidR="00A64227" w:rsidRDefault="00A64227" w:rsidP="00A64227">
      <w:pPr>
        <w:jc w:val="left"/>
        <w:rPr>
          <w:rFonts w:ascii="宋体" w:eastAsia="宋体" w:hAnsi="宋体" w:cs="宋体"/>
        </w:rPr>
      </w:pPr>
      <w:r>
        <w:rPr>
          <w:rFonts w:ascii="宋体" w:eastAsia="宋体" w:hAnsi="宋体" w:cs="宋体" w:hint="eastAsia"/>
        </w:rPr>
        <w:t xml:space="preserve"> 4. 申报前12个月人员的工资发放记录、考勤记录（均需职工签字认可）。</w:t>
      </w:r>
    </w:p>
    <w:p w:rsidR="00A64227" w:rsidRDefault="00A64227" w:rsidP="00A64227">
      <w:pPr>
        <w:jc w:val="left"/>
        <w:rPr>
          <w:rFonts w:ascii="宋体" w:eastAsia="宋体" w:hAnsi="宋体" w:cs="宋体"/>
        </w:rPr>
      </w:pPr>
      <w:r>
        <w:rPr>
          <w:rFonts w:ascii="宋体" w:eastAsia="宋体" w:hAnsi="宋体" w:cs="宋体" w:hint="eastAsia"/>
        </w:rPr>
        <w:t xml:space="preserve"> 5. 再次申请的企业（即曾获准实行不定时或综合计算工时工作制的企业），除以上材料，还应提供：上期实行不定时或综合计算工时工作制的综合情况报告，包括具体工作和休息安排情况、考勤制度执行情况、工资支付情况等； 6. 企业职工代表大会</w:t>
      </w:r>
      <w:r w:rsidRPr="005074EB">
        <w:rPr>
          <w:rFonts w:ascii="宋体" w:eastAsia="宋体" w:hAnsi="宋体" w:cs="宋体" w:hint="eastAsia"/>
        </w:rPr>
        <w:t>（</w:t>
      </w:r>
      <w:r w:rsidRPr="005074EB">
        <w:rPr>
          <w:rFonts w:ascii="宋体" w:eastAsia="宋体" w:hAnsi="宋体" w:cs="宋体"/>
        </w:rPr>
        <w:t>职工推举的代表应不少于10人，其中申报工时涉及到的岗位、工种的职工应占2/3以上</w:t>
      </w:r>
      <w:r w:rsidRPr="005074EB">
        <w:rPr>
          <w:rFonts w:ascii="宋体" w:eastAsia="宋体" w:hAnsi="宋体" w:cs="宋体" w:hint="eastAsia"/>
        </w:rPr>
        <w:t>）</w:t>
      </w:r>
      <w:r>
        <w:rPr>
          <w:rFonts w:ascii="宋体" w:eastAsia="宋体" w:hAnsi="宋体" w:cs="宋体" w:hint="eastAsia"/>
        </w:rPr>
        <w:t>讨论通过后的决议或工会意见。</w:t>
      </w:r>
    </w:p>
    <w:p w:rsidR="00A64227" w:rsidRDefault="00A64227" w:rsidP="00A64227">
      <w:pPr>
        <w:jc w:val="left"/>
        <w:rPr>
          <w:rFonts w:ascii="宋体" w:eastAsia="宋体" w:hAnsi="宋体" w:cs="宋体"/>
        </w:rPr>
      </w:pPr>
      <w:r>
        <w:rPr>
          <w:rFonts w:ascii="宋体" w:eastAsia="宋体" w:hAnsi="宋体" w:cs="宋体" w:hint="eastAsia"/>
        </w:rPr>
        <w:t>（二）盖有单位公章的企业营业执照副本复印件一份（查验原件）；</w:t>
      </w:r>
    </w:p>
    <w:p w:rsidR="00A64227" w:rsidRDefault="00A64227" w:rsidP="00A64227">
      <w:pPr>
        <w:jc w:val="left"/>
        <w:rPr>
          <w:rFonts w:ascii="宋体" w:eastAsia="宋体" w:hAnsi="宋体" w:cs="宋体"/>
        </w:rPr>
      </w:pPr>
      <w:r>
        <w:rPr>
          <w:rFonts w:ascii="宋体" w:eastAsia="宋体" w:hAnsi="宋体" w:cs="宋体" w:hint="eastAsia"/>
        </w:rPr>
        <w:t>（三）《企业实行不定时工作制或综合计算工时工作制申请表》一式二份。</w:t>
      </w:r>
    </w:p>
    <w:p w:rsidR="00A64227" w:rsidRDefault="00A64227" w:rsidP="00A64227">
      <w:pPr>
        <w:jc w:val="left"/>
        <w:rPr>
          <w:rFonts w:ascii="宋体" w:eastAsia="宋体" w:hAnsi="宋体" w:cs="宋体"/>
        </w:rPr>
      </w:pPr>
      <w:r w:rsidRPr="005074EB">
        <w:rPr>
          <w:rFonts w:ascii="宋体" w:eastAsia="宋体" w:hAnsi="宋体" w:cs="宋体" w:hint="eastAsia"/>
        </w:rPr>
        <w:t>（四）</w:t>
      </w:r>
      <w:r w:rsidRPr="005074EB">
        <w:rPr>
          <w:rFonts w:ascii="宋体" w:eastAsia="宋体" w:hAnsi="宋体" w:cs="宋体"/>
        </w:rPr>
        <w:t>材料提交人要提供本人身份证明和单位授权委托书</w:t>
      </w:r>
      <w:r w:rsidRPr="005074EB">
        <w:rPr>
          <w:rFonts w:ascii="宋体" w:eastAsia="宋体" w:hAnsi="宋体" w:cs="宋体" w:hint="eastAsia"/>
        </w:rPr>
        <w:t>。</w:t>
      </w:r>
    </w:p>
    <w:p w:rsidR="00A64227" w:rsidRPr="00A64227" w:rsidRDefault="00A64227" w:rsidP="00A64227">
      <w:pPr>
        <w:jc w:val="left"/>
        <w:rPr>
          <w:rFonts w:ascii="宋体" w:eastAsia="宋体" w:hAnsi="宋体" w:cs="宋体"/>
        </w:rPr>
      </w:pPr>
      <w:r w:rsidRPr="005074EB">
        <w:rPr>
          <w:rFonts w:ascii="宋体" w:eastAsia="宋体" w:hAnsi="宋体" w:cs="宋体" w:hint="eastAsia"/>
        </w:rPr>
        <w:t>（五）企业公示实施方案的情况说明。</w:t>
      </w:r>
    </w:p>
    <w:p w:rsidR="00A64227" w:rsidRPr="005074EB" w:rsidRDefault="00A64227" w:rsidP="00A64227">
      <w:pPr>
        <w:jc w:val="left"/>
        <w:rPr>
          <w:rFonts w:ascii="宋体" w:eastAsia="宋体" w:hAnsi="宋体" w:cs="宋体"/>
        </w:rPr>
      </w:pPr>
      <w:r w:rsidRPr="005074EB">
        <w:rPr>
          <w:rFonts w:ascii="宋体" w:eastAsia="宋体" w:hAnsi="宋体" w:cs="宋体" w:hint="eastAsia"/>
        </w:rPr>
        <w:t>（六）使用劳务派遣劳动者的企业提供劳务派遣单位的书面意见。</w:t>
      </w:r>
    </w:p>
    <w:p w:rsidR="00A64227" w:rsidRDefault="00A64227" w:rsidP="00A64227">
      <w:pPr>
        <w:jc w:val="left"/>
        <w:rPr>
          <w:rFonts w:ascii="宋体" w:eastAsia="宋体" w:hAnsi="宋体" w:cs="宋体"/>
        </w:rPr>
      </w:pPr>
      <w:r>
        <w:rPr>
          <w:rFonts w:ascii="宋体" w:eastAsia="宋体" w:hAnsi="宋体" w:cs="宋体" w:hint="eastAsia"/>
        </w:rPr>
        <w:t>三、审查决定：</w:t>
      </w:r>
    </w:p>
    <w:p w:rsidR="00A64227" w:rsidRDefault="00A64227" w:rsidP="00A64227">
      <w:pPr>
        <w:jc w:val="left"/>
        <w:rPr>
          <w:rFonts w:ascii="宋体" w:eastAsia="宋体" w:hAnsi="宋体" w:cs="宋体"/>
        </w:rPr>
      </w:pPr>
      <w:r>
        <w:rPr>
          <w:rFonts w:ascii="宋体" w:eastAsia="宋体" w:hAnsi="宋体" w:cs="宋体" w:hint="eastAsia"/>
        </w:rPr>
        <w:t>对已受理的单位，劳动保障监察机构安排工作人员（2人以上）到单位现场审查。（对不符条件的单位告知整改意见）经审核，由劳动保障监察机构承办人、劳动保障监察机构负责签署是否同意许可的初步意见，</w:t>
      </w:r>
      <w:proofErr w:type="gramStart"/>
      <w:r>
        <w:rPr>
          <w:rFonts w:ascii="宋体" w:eastAsia="宋体" w:hAnsi="宋体" w:cs="宋体" w:hint="eastAsia"/>
        </w:rPr>
        <w:t>报请局</w:t>
      </w:r>
      <w:proofErr w:type="gramEnd"/>
      <w:r>
        <w:rPr>
          <w:rFonts w:ascii="宋体" w:eastAsia="宋体" w:hAnsi="宋体" w:cs="宋体" w:hint="eastAsia"/>
        </w:rPr>
        <w:t>行政领导签发准予（不予）行政许可决定。</w:t>
      </w:r>
    </w:p>
    <w:p w:rsidR="00A64227" w:rsidRDefault="00A64227" w:rsidP="00A64227">
      <w:pPr>
        <w:jc w:val="left"/>
        <w:rPr>
          <w:rFonts w:ascii="宋体" w:eastAsia="宋体" w:hAnsi="宋体" w:cs="宋体"/>
        </w:rPr>
      </w:pPr>
      <w:r>
        <w:rPr>
          <w:rFonts w:ascii="宋体" w:eastAsia="宋体" w:hAnsi="宋体" w:cs="宋体" w:hint="eastAsia"/>
        </w:rPr>
        <w:t>四、办理地点：竹林北路256号4#楼（天宁区政务</w:t>
      </w:r>
      <w:proofErr w:type="gramStart"/>
      <w:r>
        <w:rPr>
          <w:rFonts w:ascii="宋体" w:eastAsia="宋体" w:hAnsi="宋体" w:cs="宋体" w:hint="eastAsia"/>
        </w:rPr>
        <w:t>服务中心人社窗口</w:t>
      </w:r>
      <w:proofErr w:type="gramEnd"/>
      <w:r w:rsidRPr="005074EB">
        <w:rPr>
          <w:rFonts w:ascii="宋体" w:eastAsia="宋体" w:hAnsi="宋体" w:cs="宋体" w:hint="eastAsia"/>
        </w:rPr>
        <w:t>31-34</w:t>
      </w:r>
      <w:r>
        <w:rPr>
          <w:rFonts w:ascii="宋体" w:eastAsia="宋体" w:hAnsi="宋体" w:cs="宋体" w:hint="eastAsia"/>
        </w:rPr>
        <w:t>）</w:t>
      </w:r>
    </w:p>
    <w:p w:rsidR="00A64227" w:rsidRPr="005074EB" w:rsidRDefault="00A64227" w:rsidP="00A64227">
      <w:pPr>
        <w:jc w:val="left"/>
        <w:rPr>
          <w:rFonts w:ascii="宋体" w:eastAsia="宋体" w:hAnsi="宋体" w:cs="宋体"/>
        </w:rPr>
      </w:pPr>
      <w:r>
        <w:rPr>
          <w:rFonts w:ascii="宋体" w:eastAsia="宋体" w:hAnsi="宋体" w:cs="宋体" w:hint="eastAsia"/>
        </w:rPr>
        <w:t>五、咨询电话：</w:t>
      </w:r>
      <w:r w:rsidRPr="005074EB">
        <w:rPr>
          <w:rFonts w:ascii="宋体" w:eastAsia="宋体" w:hAnsi="宋体" w:cs="宋体" w:hint="eastAsia"/>
        </w:rPr>
        <w:t>0519-69660801</w:t>
      </w:r>
    </w:p>
    <w:p w:rsidR="00F16930" w:rsidRDefault="00F16930">
      <w:pPr>
        <w:jc w:val="left"/>
        <w:rPr>
          <w:rFonts w:ascii="宋体" w:eastAsia="宋体" w:hAnsi="宋体" w:cs="宋体"/>
        </w:rPr>
      </w:pPr>
    </w:p>
    <w:p w:rsidR="00102A2E" w:rsidRPr="00A64227" w:rsidRDefault="00102A2E">
      <w:pPr>
        <w:jc w:val="left"/>
        <w:rPr>
          <w:rFonts w:ascii="宋体" w:eastAsia="宋体" w:hAnsi="宋体" w:cs="宋体"/>
        </w:rPr>
      </w:pPr>
    </w:p>
    <w:p w:rsidR="00E53A98" w:rsidRDefault="00E53A98">
      <w:pPr>
        <w:jc w:val="left"/>
        <w:rPr>
          <w:rFonts w:ascii="宋体" w:eastAsia="宋体" w:hAnsi="宋体" w:cs="宋体"/>
        </w:rPr>
      </w:pPr>
      <w:r>
        <w:rPr>
          <w:rFonts w:ascii="宋体" w:eastAsia="宋体" w:hAnsi="宋体" w:cs="宋体" w:hint="eastAsia"/>
        </w:rPr>
        <w:t>企业社保业务办理</w:t>
      </w:r>
    </w:p>
    <w:p w:rsidR="006C3A45" w:rsidRPr="000F7F91" w:rsidRDefault="006C3A45" w:rsidP="006C3A45">
      <w:pPr>
        <w:jc w:val="left"/>
        <w:rPr>
          <w:rFonts w:ascii="宋体" w:hAnsi="宋体" w:cs="宋体"/>
          <w:b/>
        </w:rPr>
      </w:pPr>
      <w:r w:rsidRPr="000F7F91">
        <w:rPr>
          <w:rFonts w:ascii="宋体" w:hAnsi="宋体" w:cs="宋体" w:hint="eastAsia"/>
          <w:b/>
        </w:rPr>
        <w:t>一、企业单位社会保险开户登记：</w:t>
      </w:r>
    </w:p>
    <w:p w:rsidR="006C3A45" w:rsidRDefault="006C3A45" w:rsidP="006C3A45">
      <w:pPr>
        <w:jc w:val="left"/>
        <w:rPr>
          <w:rFonts w:ascii="宋体" w:hAnsi="宋体" w:cs="宋体"/>
        </w:rPr>
      </w:pPr>
      <w:r>
        <w:rPr>
          <w:rFonts w:ascii="宋体" w:hAnsi="宋体" w:cs="宋体" w:hint="eastAsia"/>
        </w:rPr>
        <w:t xml:space="preserve">     （一）办理时间：(企业)每月6日以后</w:t>
      </w:r>
    </w:p>
    <w:p w:rsidR="006C3A45" w:rsidRDefault="006C3A45" w:rsidP="00187F47">
      <w:pPr>
        <w:adjustRightInd w:val="0"/>
        <w:snapToGrid w:val="0"/>
        <w:spacing w:line="420" w:lineRule="exact"/>
        <w:jc w:val="left"/>
        <w:rPr>
          <w:rFonts w:ascii="宋体" w:hAnsi="宋体" w:cs="宋体"/>
        </w:rPr>
      </w:pPr>
      <w:r>
        <w:rPr>
          <w:rFonts w:ascii="宋体" w:hAnsi="宋体" w:cs="宋体" w:hint="eastAsia"/>
        </w:rPr>
        <w:t xml:space="preserve">     （二）所需材料</w:t>
      </w:r>
    </w:p>
    <w:p w:rsidR="006C3A45" w:rsidRPr="00CF604A" w:rsidRDefault="006C3A45" w:rsidP="00187F47">
      <w:pPr>
        <w:adjustRightInd w:val="0"/>
        <w:snapToGrid w:val="0"/>
        <w:spacing w:line="420" w:lineRule="exact"/>
        <w:ind w:firstLineChars="200" w:firstLine="420"/>
        <w:rPr>
          <w:rFonts w:ascii="宋体" w:hAnsi="宋体" w:cs="宋体"/>
        </w:rPr>
      </w:pPr>
      <w:r w:rsidRPr="00CF604A">
        <w:rPr>
          <w:rFonts w:ascii="宋体" w:hAnsi="宋体" w:cs="宋体" w:hint="eastAsia"/>
        </w:rPr>
        <w:t>1.营业执照</w:t>
      </w:r>
      <w:r>
        <w:rPr>
          <w:rFonts w:ascii="宋体" w:hAnsi="宋体" w:cs="宋体" w:hint="eastAsia"/>
        </w:rPr>
        <w:t>（</w:t>
      </w:r>
      <w:r w:rsidRPr="00CF604A">
        <w:rPr>
          <w:rFonts w:ascii="宋体" w:hAnsi="宋体" w:cs="宋体" w:hint="eastAsia"/>
        </w:rPr>
        <w:t xml:space="preserve">原件和复印件）； </w:t>
      </w:r>
    </w:p>
    <w:p w:rsidR="006C3A45" w:rsidRDefault="006C3A45" w:rsidP="00187F47">
      <w:pPr>
        <w:adjustRightInd w:val="0"/>
        <w:snapToGrid w:val="0"/>
        <w:spacing w:line="420" w:lineRule="exact"/>
        <w:ind w:firstLineChars="200" w:firstLine="420"/>
        <w:rPr>
          <w:rFonts w:ascii="宋体" w:hAnsi="宋体" w:cs="宋体"/>
        </w:rPr>
      </w:pPr>
      <w:r>
        <w:rPr>
          <w:rFonts w:ascii="宋体" w:hAnsi="宋体" w:cs="宋体" w:hint="eastAsia"/>
        </w:rPr>
        <w:t>2.</w:t>
      </w:r>
      <w:r w:rsidRPr="00CF604A">
        <w:rPr>
          <w:rFonts w:ascii="宋体" w:hAnsi="宋体" w:cs="宋体" w:hint="eastAsia"/>
        </w:rPr>
        <w:t xml:space="preserve">法人代表身份证复印件； </w:t>
      </w:r>
    </w:p>
    <w:p w:rsidR="006C3A45" w:rsidRDefault="006C3A45" w:rsidP="00187F47">
      <w:pPr>
        <w:adjustRightInd w:val="0"/>
        <w:snapToGrid w:val="0"/>
        <w:spacing w:line="420" w:lineRule="exact"/>
        <w:ind w:firstLineChars="200" w:firstLine="420"/>
        <w:rPr>
          <w:rFonts w:ascii="宋体" w:hAnsi="宋体" w:cs="宋体"/>
        </w:rPr>
      </w:pPr>
      <w:r>
        <w:rPr>
          <w:rFonts w:ascii="宋体" w:hAnsi="宋体" w:cs="宋体" w:hint="eastAsia"/>
        </w:rPr>
        <w:t>3.</w:t>
      </w:r>
      <w:r w:rsidRPr="00CF604A">
        <w:rPr>
          <w:rFonts w:ascii="宋体" w:hAnsi="宋体" w:cs="宋体" w:hint="eastAsia"/>
        </w:rPr>
        <w:t>单位公章</w:t>
      </w:r>
      <w:r>
        <w:rPr>
          <w:rFonts w:ascii="宋体" w:hAnsi="宋体" w:cs="宋体" w:hint="eastAsia"/>
        </w:rPr>
        <w:t>；</w:t>
      </w:r>
    </w:p>
    <w:p w:rsidR="006C3A45" w:rsidRPr="00CF604A" w:rsidRDefault="006C3A45" w:rsidP="00187F47">
      <w:pPr>
        <w:adjustRightInd w:val="0"/>
        <w:snapToGrid w:val="0"/>
        <w:spacing w:line="420" w:lineRule="exact"/>
        <w:ind w:firstLineChars="200" w:firstLine="420"/>
        <w:rPr>
          <w:rFonts w:ascii="宋体" w:hAnsi="宋体" w:cs="宋体"/>
        </w:rPr>
      </w:pPr>
      <w:r>
        <w:rPr>
          <w:rFonts w:ascii="宋体" w:hAnsi="宋体" w:cs="宋体" w:hint="eastAsia"/>
        </w:rPr>
        <w:t>4.</w:t>
      </w:r>
      <w:r w:rsidRPr="00CF604A">
        <w:rPr>
          <w:rFonts w:ascii="宋体" w:hAnsi="宋体" w:cs="宋体" w:hint="eastAsia"/>
        </w:rPr>
        <w:t>省部属企业单位需</w:t>
      </w:r>
      <w:proofErr w:type="gramStart"/>
      <w:r w:rsidRPr="00CF604A">
        <w:rPr>
          <w:rFonts w:ascii="宋体" w:hAnsi="宋体" w:cs="宋体" w:hint="eastAsia"/>
        </w:rPr>
        <w:t>提供省</w:t>
      </w:r>
      <w:proofErr w:type="gramEnd"/>
      <w:r w:rsidRPr="00CF604A">
        <w:rPr>
          <w:rFonts w:ascii="宋体" w:hAnsi="宋体" w:cs="宋体" w:hint="eastAsia"/>
        </w:rPr>
        <w:t>部属出具参保登记表及人员参保明细表（原件和复印件）。</w:t>
      </w:r>
    </w:p>
    <w:p w:rsidR="006C3A45" w:rsidRDefault="006C3A45" w:rsidP="00187F47">
      <w:pPr>
        <w:adjustRightInd w:val="0"/>
        <w:snapToGrid w:val="0"/>
        <w:spacing w:line="420" w:lineRule="exact"/>
        <w:ind w:firstLineChars="300" w:firstLine="630"/>
        <w:jc w:val="left"/>
        <w:rPr>
          <w:rFonts w:ascii="宋体" w:hAnsi="宋体" w:cs="宋体"/>
        </w:rPr>
      </w:pPr>
      <w:r>
        <w:rPr>
          <w:rFonts w:ascii="宋体" w:hAnsi="宋体" w:cs="宋体" w:hint="eastAsia"/>
        </w:rPr>
        <w:t>（三）办理程序</w:t>
      </w:r>
    </w:p>
    <w:p w:rsidR="006C3A45" w:rsidRPr="007C446E" w:rsidRDefault="006C3A45" w:rsidP="00187F47">
      <w:pPr>
        <w:adjustRightInd w:val="0"/>
        <w:snapToGrid w:val="0"/>
        <w:spacing w:line="420" w:lineRule="exact"/>
        <w:ind w:firstLineChars="200" w:firstLine="420"/>
        <w:rPr>
          <w:rFonts w:ascii="宋体" w:hAnsi="宋体" w:cs="宋体"/>
        </w:rPr>
      </w:pPr>
      <w:r>
        <w:rPr>
          <w:rFonts w:ascii="宋体" w:hAnsi="宋体" w:cs="宋体" w:hint="eastAsia"/>
        </w:rPr>
        <w:t xml:space="preserve"> 1.</w:t>
      </w:r>
      <w:r w:rsidRPr="007C446E">
        <w:rPr>
          <w:rFonts w:ascii="宋体" w:hAnsi="宋体" w:cs="宋体" w:hint="eastAsia"/>
        </w:rPr>
        <w:t>申请办理</w:t>
      </w:r>
    </w:p>
    <w:p w:rsidR="006C3A45" w:rsidRPr="007C446E" w:rsidRDefault="006C3A45" w:rsidP="00187F47">
      <w:pPr>
        <w:adjustRightInd w:val="0"/>
        <w:snapToGrid w:val="0"/>
        <w:spacing w:line="420" w:lineRule="exact"/>
        <w:ind w:firstLineChars="200" w:firstLine="420"/>
        <w:rPr>
          <w:rFonts w:ascii="宋体" w:hAnsi="宋体" w:cs="宋体"/>
        </w:rPr>
      </w:pPr>
      <w:r w:rsidRPr="007C446E">
        <w:rPr>
          <w:rFonts w:ascii="宋体" w:hAnsi="宋体" w:cs="宋体" w:hint="eastAsia"/>
        </w:rPr>
        <w:t>从事生产经营的缴费单位自领取营业执照之日起30日内，其他用人单位自成立之日起30日内携带相关申请材料到</w:t>
      </w:r>
      <w:r>
        <w:rPr>
          <w:rFonts w:ascii="宋体" w:hAnsi="宋体" w:cs="宋体" w:hint="eastAsia"/>
        </w:rPr>
        <w:t>天宁区社保</w:t>
      </w:r>
      <w:r w:rsidRPr="007C446E">
        <w:rPr>
          <w:rFonts w:ascii="宋体" w:hAnsi="宋体" w:cs="宋体" w:hint="eastAsia"/>
        </w:rPr>
        <w:t>窗口办理。</w:t>
      </w:r>
    </w:p>
    <w:p w:rsidR="006C3A45" w:rsidRPr="007C446E" w:rsidRDefault="006C3A45" w:rsidP="00187F47">
      <w:pPr>
        <w:adjustRightInd w:val="0"/>
        <w:snapToGrid w:val="0"/>
        <w:spacing w:line="420" w:lineRule="exact"/>
        <w:ind w:firstLineChars="250" w:firstLine="525"/>
        <w:rPr>
          <w:rFonts w:ascii="宋体" w:hAnsi="宋体" w:cs="宋体"/>
        </w:rPr>
      </w:pPr>
      <w:r>
        <w:rPr>
          <w:rFonts w:ascii="宋体" w:hAnsi="宋体" w:cs="宋体" w:hint="eastAsia"/>
        </w:rPr>
        <w:t>2.</w:t>
      </w:r>
      <w:r w:rsidRPr="007C446E">
        <w:rPr>
          <w:rFonts w:ascii="宋体" w:hAnsi="宋体" w:cs="宋体" w:hint="eastAsia"/>
        </w:rPr>
        <w:t>材料受理</w:t>
      </w:r>
    </w:p>
    <w:p w:rsidR="006C3A45" w:rsidRPr="007C446E" w:rsidRDefault="006C3A45" w:rsidP="00187F47">
      <w:pPr>
        <w:adjustRightInd w:val="0"/>
        <w:snapToGrid w:val="0"/>
        <w:spacing w:line="420" w:lineRule="exact"/>
        <w:ind w:firstLineChars="200" w:firstLine="420"/>
        <w:rPr>
          <w:rFonts w:ascii="宋体" w:hAnsi="宋体" w:cs="宋体"/>
        </w:rPr>
      </w:pPr>
      <w:r w:rsidRPr="007C446E">
        <w:rPr>
          <w:rFonts w:ascii="宋体" w:hAnsi="宋体" w:cs="宋体" w:hint="eastAsia"/>
        </w:rPr>
        <w:lastRenderedPageBreak/>
        <w:t>窗口工作人员核对材料是否齐全。对材料齐全的，即时受理；对材料不齐全的，不予受理，将全部所需补齐材料的内容、要求一次性告知申办人。</w:t>
      </w:r>
    </w:p>
    <w:p w:rsidR="006C3A45" w:rsidRPr="007C446E" w:rsidRDefault="006C3A45" w:rsidP="00187F47">
      <w:pPr>
        <w:adjustRightInd w:val="0"/>
        <w:snapToGrid w:val="0"/>
        <w:spacing w:line="420" w:lineRule="exact"/>
        <w:ind w:firstLineChars="250" w:firstLine="525"/>
        <w:rPr>
          <w:rFonts w:ascii="宋体" w:hAnsi="宋体" w:cs="宋体"/>
        </w:rPr>
      </w:pPr>
      <w:r>
        <w:rPr>
          <w:rFonts w:ascii="宋体" w:hAnsi="宋体" w:cs="宋体" w:hint="eastAsia"/>
        </w:rPr>
        <w:t>3.</w:t>
      </w:r>
      <w:r w:rsidRPr="007C446E">
        <w:rPr>
          <w:rFonts w:ascii="宋体" w:hAnsi="宋体" w:cs="宋体" w:hint="eastAsia"/>
        </w:rPr>
        <w:t>系统录入</w:t>
      </w:r>
    </w:p>
    <w:p w:rsidR="006C3A45" w:rsidRPr="007C446E" w:rsidRDefault="006C3A45" w:rsidP="00187F47">
      <w:pPr>
        <w:adjustRightInd w:val="0"/>
        <w:snapToGrid w:val="0"/>
        <w:spacing w:line="420" w:lineRule="exact"/>
        <w:ind w:firstLineChars="200" w:firstLine="420"/>
        <w:rPr>
          <w:rFonts w:ascii="宋体" w:hAnsi="宋体" w:cs="宋体"/>
        </w:rPr>
      </w:pPr>
      <w:r w:rsidRPr="007C446E">
        <w:rPr>
          <w:rFonts w:ascii="宋体" w:hAnsi="宋体" w:cs="宋体" w:hint="eastAsia"/>
        </w:rPr>
        <w:t>窗口工作人员按规定在系统中录入新参保单位的相关资料，</w:t>
      </w:r>
      <w:proofErr w:type="gramStart"/>
      <w:r w:rsidRPr="007C446E">
        <w:rPr>
          <w:rFonts w:ascii="宋体" w:hAnsi="宋体" w:cs="宋体" w:hint="eastAsia"/>
        </w:rPr>
        <w:t>请保证</w:t>
      </w:r>
      <w:proofErr w:type="gramEnd"/>
      <w:r w:rsidRPr="007C446E">
        <w:rPr>
          <w:rFonts w:ascii="宋体" w:hAnsi="宋体" w:cs="宋体" w:hint="eastAsia"/>
        </w:rPr>
        <w:t>录入数据的准确和完整。</w:t>
      </w:r>
    </w:p>
    <w:p w:rsidR="006C3A45" w:rsidRPr="007C446E" w:rsidRDefault="006C3A45" w:rsidP="00187F47">
      <w:pPr>
        <w:adjustRightInd w:val="0"/>
        <w:snapToGrid w:val="0"/>
        <w:spacing w:line="420" w:lineRule="exact"/>
        <w:ind w:firstLineChars="250" w:firstLine="525"/>
        <w:rPr>
          <w:rFonts w:ascii="宋体" w:hAnsi="宋体" w:cs="宋体"/>
        </w:rPr>
      </w:pPr>
      <w:r>
        <w:rPr>
          <w:rFonts w:ascii="宋体" w:hAnsi="宋体" w:cs="宋体" w:hint="eastAsia"/>
        </w:rPr>
        <w:t>4.</w:t>
      </w:r>
      <w:r w:rsidRPr="007C446E">
        <w:rPr>
          <w:rFonts w:ascii="宋体" w:hAnsi="宋体" w:cs="宋体" w:hint="eastAsia"/>
        </w:rPr>
        <w:t>表格打印</w:t>
      </w:r>
    </w:p>
    <w:p w:rsidR="006C3A45" w:rsidRDefault="006C3A45" w:rsidP="00187F47">
      <w:pPr>
        <w:adjustRightInd w:val="0"/>
        <w:snapToGrid w:val="0"/>
        <w:spacing w:line="420" w:lineRule="exact"/>
        <w:ind w:firstLineChars="200" w:firstLine="420"/>
        <w:rPr>
          <w:rFonts w:ascii="宋体" w:hAnsi="宋体" w:cs="宋体"/>
        </w:rPr>
      </w:pPr>
      <w:r w:rsidRPr="007C446E">
        <w:rPr>
          <w:rFonts w:ascii="宋体" w:hAnsi="宋体" w:cs="宋体" w:hint="eastAsia"/>
        </w:rPr>
        <w:t>窗口工作人员数据录入完毕后，打印《常州市社会保险登记表》（一式两份）</w:t>
      </w:r>
      <w:r>
        <w:rPr>
          <w:rFonts w:ascii="宋体" w:hAnsi="宋体" w:cs="宋体" w:hint="eastAsia"/>
        </w:rPr>
        <w:t>。</w:t>
      </w:r>
    </w:p>
    <w:p w:rsidR="006C3A45" w:rsidRPr="007C446E" w:rsidRDefault="006C3A45" w:rsidP="00187F47">
      <w:pPr>
        <w:adjustRightInd w:val="0"/>
        <w:snapToGrid w:val="0"/>
        <w:spacing w:line="420" w:lineRule="exact"/>
        <w:ind w:firstLineChars="200" w:firstLine="420"/>
        <w:rPr>
          <w:rFonts w:ascii="宋体" w:hAnsi="宋体" w:cs="宋体"/>
        </w:rPr>
      </w:pPr>
      <w:r>
        <w:rPr>
          <w:rFonts w:ascii="宋体" w:hAnsi="宋体" w:cs="宋体" w:hint="eastAsia"/>
        </w:rPr>
        <w:t>5.</w:t>
      </w:r>
      <w:r w:rsidRPr="007C446E">
        <w:rPr>
          <w:rFonts w:ascii="宋体" w:hAnsi="宋体" w:cs="宋体" w:hint="eastAsia"/>
        </w:rPr>
        <w:t>单位确认</w:t>
      </w:r>
    </w:p>
    <w:p w:rsidR="006C3A45" w:rsidRPr="007C446E" w:rsidRDefault="006C3A45" w:rsidP="00187F47">
      <w:pPr>
        <w:adjustRightInd w:val="0"/>
        <w:snapToGrid w:val="0"/>
        <w:spacing w:line="420" w:lineRule="exact"/>
        <w:ind w:firstLineChars="200" w:firstLine="420"/>
        <w:rPr>
          <w:rFonts w:ascii="宋体" w:hAnsi="宋体" w:cs="宋体"/>
        </w:rPr>
      </w:pPr>
      <w:r w:rsidRPr="007C446E">
        <w:rPr>
          <w:rFonts w:ascii="宋体" w:hAnsi="宋体" w:cs="宋体" w:hint="eastAsia"/>
        </w:rPr>
        <w:t>单位经办人对《常州市社会保险登记表》内容进行核对并签字确认并加盖单位公章，社保经办机构加盖业务公章，单位和社保经办机构各留一份。</w:t>
      </w:r>
    </w:p>
    <w:p w:rsidR="006C3A45" w:rsidRDefault="006C3A45" w:rsidP="00187F47">
      <w:pPr>
        <w:adjustRightInd w:val="0"/>
        <w:snapToGrid w:val="0"/>
        <w:spacing w:line="420" w:lineRule="exact"/>
        <w:jc w:val="left"/>
        <w:rPr>
          <w:rFonts w:ascii="宋体" w:hAnsi="宋体" w:cs="宋体"/>
        </w:rPr>
      </w:pPr>
      <w:r>
        <w:rPr>
          <w:rFonts w:ascii="宋体" w:hAnsi="宋体" w:cs="宋体" w:hint="eastAsia"/>
        </w:rPr>
        <w:t xml:space="preserve">     注：社会保险单位参保登记的同时请一并进行人员参保登记。</w:t>
      </w:r>
    </w:p>
    <w:p w:rsidR="00CB275A" w:rsidRPr="00CB275A" w:rsidRDefault="00CB275A" w:rsidP="00187F47">
      <w:pPr>
        <w:adjustRightInd w:val="0"/>
        <w:snapToGrid w:val="0"/>
        <w:spacing w:line="420" w:lineRule="exact"/>
        <w:jc w:val="left"/>
        <w:rPr>
          <w:rFonts w:ascii="宋体" w:hAnsi="宋体" w:cs="宋体"/>
          <w:b/>
        </w:rPr>
      </w:pPr>
      <w:r>
        <w:rPr>
          <w:rFonts w:ascii="宋体" w:hAnsi="宋体" w:cs="宋体" w:hint="eastAsia"/>
        </w:rPr>
        <w:t xml:space="preserve">    </w:t>
      </w:r>
      <w:r w:rsidRPr="000F7F91">
        <w:rPr>
          <w:rFonts w:ascii="宋体" w:hAnsi="宋体" w:cs="宋体" w:hint="eastAsia"/>
          <w:b/>
        </w:rPr>
        <w:t>二、个体工商户参保缴费办理：</w:t>
      </w:r>
    </w:p>
    <w:p w:rsidR="00C7269F" w:rsidRDefault="00C7269F" w:rsidP="00C7269F">
      <w:pPr>
        <w:adjustRightInd w:val="0"/>
        <w:snapToGrid w:val="0"/>
        <w:spacing w:line="420" w:lineRule="exact"/>
        <w:ind w:firstLineChars="250" w:firstLine="525"/>
        <w:jc w:val="left"/>
        <w:rPr>
          <w:rFonts w:ascii="宋体" w:hAnsi="宋体" w:cs="宋体"/>
        </w:rPr>
      </w:pPr>
      <w:r>
        <w:rPr>
          <w:rFonts w:ascii="宋体" w:hAnsi="宋体" w:cs="宋体" w:hint="eastAsia"/>
        </w:rPr>
        <w:t>（一）办理时间：(企业)每月6日以后</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（二）所需材料</w:t>
      </w:r>
    </w:p>
    <w:p w:rsidR="00C7269F" w:rsidRPr="000F7F91"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t>1.个体工商户营业执照（副本）（原件和复印件）；</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2.</w:t>
      </w:r>
      <w:r w:rsidRPr="000F7F91">
        <w:rPr>
          <w:rFonts w:ascii="宋体" w:hAnsi="宋体" w:cs="宋体" w:hint="eastAsia"/>
        </w:rPr>
        <w:t>个体工商户雇主身份证（如需委托他人代办的，需出具委托书并提供委托人和受委托人双方的身份证）（原件和复印件）；</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3.</w:t>
      </w:r>
      <w:r w:rsidRPr="000F7F91">
        <w:rPr>
          <w:rFonts w:ascii="宋体" w:hAnsi="宋体" w:cs="宋体" w:hint="eastAsia"/>
        </w:rPr>
        <w:t>阅读《</w:t>
      </w:r>
      <w:r w:rsidRPr="001E013F">
        <w:rPr>
          <w:rFonts w:ascii="宋体" w:hAnsi="宋体" w:cs="宋体" w:hint="eastAsia"/>
        </w:rPr>
        <w:t>常州市市本级个体工商户参加社会保险须知</w:t>
      </w:r>
      <w:r w:rsidRPr="000F7F91">
        <w:rPr>
          <w:rFonts w:ascii="宋体" w:hAnsi="宋体" w:cs="宋体" w:hint="eastAsia"/>
        </w:rPr>
        <w:t>》一式两份并签字确认</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（三）办理程序</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1.</w:t>
      </w:r>
      <w:r w:rsidRPr="000F7F91">
        <w:rPr>
          <w:rFonts w:ascii="宋体" w:hAnsi="宋体" w:cs="宋体" w:hint="eastAsia"/>
        </w:rPr>
        <w:t>领取材料</w:t>
      </w:r>
    </w:p>
    <w:p w:rsidR="00C7269F" w:rsidRPr="000F7F91"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t>个体工商户申办人至</w:t>
      </w:r>
      <w:r>
        <w:rPr>
          <w:rFonts w:ascii="宋体" w:hAnsi="宋体" w:cs="宋体" w:hint="eastAsia"/>
        </w:rPr>
        <w:t>天宁区社保</w:t>
      </w:r>
      <w:r w:rsidRPr="000F7F91">
        <w:rPr>
          <w:rFonts w:ascii="宋体" w:hAnsi="宋体" w:cs="宋体" w:hint="eastAsia"/>
        </w:rPr>
        <w:t>窗口领取《</w:t>
      </w:r>
      <w:r w:rsidRPr="001E013F">
        <w:rPr>
          <w:rFonts w:ascii="宋体" w:hAnsi="宋体" w:cs="宋体" w:hint="eastAsia"/>
        </w:rPr>
        <w:t>常州市市本级个体工商户参加社会保险须知</w:t>
      </w:r>
      <w:r>
        <w:rPr>
          <w:rFonts w:ascii="宋体" w:hAnsi="宋体" w:cs="宋体" w:hint="eastAsia"/>
        </w:rPr>
        <w:t>》（一式两份）</w:t>
      </w:r>
      <w:r w:rsidRPr="000F7F91">
        <w:rPr>
          <w:rFonts w:ascii="宋体" w:hAnsi="宋体" w:cs="宋体" w:hint="eastAsia"/>
        </w:rPr>
        <w:t>，工作人员合理解释办理注意事项，将办理所需全部材料、内容、要求一次性告知申办人。</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2.</w:t>
      </w:r>
      <w:r w:rsidRPr="000F7F91">
        <w:rPr>
          <w:rFonts w:ascii="宋体" w:hAnsi="宋体" w:cs="宋体" w:hint="eastAsia"/>
        </w:rPr>
        <w:t>准备材料</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个体工商户申办人阅读并确认签字</w:t>
      </w:r>
      <w:r w:rsidRPr="000F7F91">
        <w:rPr>
          <w:rFonts w:ascii="宋体" w:hAnsi="宋体" w:cs="宋体" w:hint="eastAsia"/>
        </w:rPr>
        <w:t>《</w:t>
      </w:r>
      <w:r w:rsidRPr="001E013F">
        <w:rPr>
          <w:rFonts w:ascii="宋体" w:hAnsi="宋体" w:cs="宋体" w:hint="eastAsia"/>
        </w:rPr>
        <w:t>常州市市本级个体工商户参加社会保险须知</w:t>
      </w:r>
      <w:r>
        <w:rPr>
          <w:rFonts w:ascii="宋体" w:hAnsi="宋体" w:cs="宋体" w:hint="eastAsia"/>
        </w:rPr>
        <w:t>》（一式两份）</w:t>
      </w:r>
      <w:r w:rsidRPr="000F7F91">
        <w:rPr>
          <w:rFonts w:ascii="宋体" w:hAnsi="宋体" w:cs="宋体" w:hint="eastAsia"/>
        </w:rPr>
        <w:t>，按照要求准备材料。</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3.</w:t>
      </w:r>
      <w:r w:rsidRPr="000F7F91">
        <w:rPr>
          <w:rFonts w:ascii="宋体" w:hAnsi="宋体" w:cs="宋体" w:hint="eastAsia"/>
        </w:rPr>
        <w:t>申请办理</w:t>
      </w:r>
    </w:p>
    <w:p w:rsidR="00C7269F" w:rsidRPr="000F7F91"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t>个体工商户申办人携带相关申请材料到</w:t>
      </w:r>
      <w:r>
        <w:rPr>
          <w:rFonts w:ascii="宋体" w:hAnsi="宋体" w:cs="宋体" w:hint="eastAsia"/>
        </w:rPr>
        <w:t>天宁区社保</w:t>
      </w:r>
      <w:r w:rsidRPr="000F7F91">
        <w:rPr>
          <w:rFonts w:ascii="宋体" w:hAnsi="宋体" w:cs="宋体" w:hint="eastAsia"/>
        </w:rPr>
        <w:t>窗口办理。</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4.</w:t>
      </w:r>
      <w:r w:rsidRPr="000F7F91">
        <w:rPr>
          <w:rFonts w:ascii="宋体" w:hAnsi="宋体" w:cs="宋体" w:hint="eastAsia"/>
        </w:rPr>
        <w:t>材料受理</w:t>
      </w:r>
    </w:p>
    <w:p w:rsidR="00C7269F" w:rsidRPr="000F7F91"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t>窗口工作人员核对材料是否齐全。对材料齐全的，即时受理；对材料不齐全的，不予受理，将全部所需补齐材料的内容、要求一次性告知申办人。</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5.</w:t>
      </w:r>
      <w:r w:rsidRPr="000F7F91">
        <w:rPr>
          <w:rFonts w:ascii="宋体" w:hAnsi="宋体" w:cs="宋体" w:hint="eastAsia"/>
        </w:rPr>
        <w:t>系统录入</w:t>
      </w:r>
    </w:p>
    <w:p w:rsidR="00C7269F" w:rsidRPr="000F7F91"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t>窗口工作人员按规定在系统中录入开户信息录入新参保单位的相关资料，</w:t>
      </w:r>
      <w:proofErr w:type="gramStart"/>
      <w:r w:rsidRPr="000F7F91">
        <w:rPr>
          <w:rFonts w:ascii="宋体" w:hAnsi="宋体" w:cs="宋体" w:hint="eastAsia"/>
        </w:rPr>
        <w:t>请保证</w:t>
      </w:r>
      <w:proofErr w:type="gramEnd"/>
      <w:r w:rsidRPr="000F7F91">
        <w:rPr>
          <w:rFonts w:ascii="宋体" w:hAnsi="宋体" w:cs="宋体" w:hint="eastAsia"/>
        </w:rPr>
        <w:t>录入数据的准确和完整。</w:t>
      </w:r>
    </w:p>
    <w:p w:rsidR="00C7269F" w:rsidRPr="000F7F91"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6.</w:t>
      </w:r>
      <w:r w:rsidRPr="000F7F91">
        <w:rPr>
          <w:rFonts w:ascii="宋体" w:hAnsi="宋体" w:cs="宋体" w:hint="eastAsia"/>
        </w:rPr>
        <w:t>表格打印</w:t>
      </w:r>
    </w:p>
    <w:p w:rsidR="00C7269F"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lastRenderedPageBreak/>
        <w:t>窗口工作人员数据录入完毕后，打印《常州市社会保险登记表》（一式两份）</w:t>
      </w:r>
      <w:r>
        <w:rPr>
          <w:rFonts w:ascii="宋体" w:hAnsi="宋体" w:cs="宋体" w:hint="eastAsia"/>
        </w:rPr>
        <w:t>。</w:t>
      </w:r>
    </w:p>
    <w:p w:rsidR="00C7269F" w:rsidRPr="000F7F91" w:rsidRDefault="00C7269F" w:rsidP="00C7269F">
      <w:pPr>
        <w:adjustRightInd w:val="0"/>
        <w:snapToGrid w:val="0"/>
        <w:spacing w:line="420" w:lineRule="exact"/>
        <w:ind w:firstLineChars="250" w:firstLine="525"/>
        <w:rPr>
          <w:rFonts w:ascii="宋体" w:hAnsi="宋体" w:cs="宋体"/>
        </w:rPr>
      </w:pPr>
      <w:r>
        <w:rPr>
          <w:rFonts w:ascii="宋体" w:hAnsi="宋体" w:cs="宋体" w:hint="eastAsia"/>
        </w:rPr>
        <w:t>7.</w:t>
      </w:r>
      <w:r w:rsidRPr="000F7F91">
        <w:rPr>
          <w:rFonts w:ascii="宋体" w:hAnsi="宋体" w:cs="宋体" w:hint="eastAsia"/>
        </w:rPr>
        <w:t>单位确认</w:t>
      </w:r>
    </w:p>
    <w:p w:rsidR="00C7269F" w:rsidRPr="000F7F91" w:rsidRDefault="00C7269F" w:rsidP="00C7269F">
      <w:pPr>
        <w:adjustRightInd w:val="0"/>
        <w:snapToGrid w:val="0"/>
        <w:spacing w:line="420" w:lineRule="exact"/>
        <w:ind w:firstLineChars="200" w:firstLine="420"/>
        <w:rPr>
          <w:rFonts w:ascii="宋体" w:hAnsi="宋体" w:cs="宋体"/>
        </w:rPr>
      </w:pPr>
      <w:r w:rsidRPr="000F7F91">
        <w:rPr>
          <w:rFonts w:ascii="宋体" w:hAnsi="宋体" w:cs="宋体" w:hint="eastAsia"/>
        </w:rPr>
        <w:t>个体工商户申办人对《常州市社会保险登记表》内容进行核对并签字确认,社保经办机构加盖业务公章，单位和社保经办机构各留一份。</w:t>
      </w:r>
    </w:p>
    <w:p w:rsidR="00C7269F" w:rsidRPr="00167633" w:rsidRDefault="00C7269F" w:rsidP="00C7269F">
      <w:pPr>
        <w:adjustRightInd w:val="0"/>
        <w:snapToGrid w:val="0"/>
        <w:spacing w:line="420" w:lineRule="exact"/>
        <w:jc w:val="left"/>
        <w:rPr>
          <w:rFonts w:ascii="宋体" w:hAnsi="宋体" w:cs="宋体"/>
          <w:b/>
        </w:rPr>
      </w:pPr>
      <w:r w:rsidRPr="00167633">
        <w:rPr>
          <w:rFonts w:ascii="宋体" w:hAnsi="宋体" w:cs="宋体" w:hint="eastAsia"/>
          <w:b/>
        </w:rPr>
        <w:t>三、参保单</w:t>
      </w:r>
      <w:proofErr w:type="gramStart"/>
      <w:r w:rsidRPr="00167633">
        <w:rPr>
          <w:rFonts w:ascii="宋体" w:hAnsi="宋体" w:cs="宋体" w:hint="eastAsia"/>
          <w:b/>
        </w:rPr>
        <w:t>位人员</w:t>
      </w:r>
      <w:proofErr w:type="gramEnd"/>
      <w:r w:rsidRPr="00167633">
        <w:rPr>
          <w:rFonts w:ascii="宋体" w:hAnsi="宋体" w:cs="宋体" w:hint="eastAsia"/>
          <w:b/>
        </w:rPr>
        <w:t>参保办理：</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（一）办理时间：(企业)每月6日以后</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（二）所需材料</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1.《常州市参加社会保险人员增减变动申报表》（一式两份）；</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2. 单位公章（个体工商户如无公章，需提供营业执照原件和复印件）；</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3. 外国人参保持外国人、华侨的有效护照或台港澳人员的《台湾居民来往大陆通行证》、《港澳居民来往内地通行证》及《外国人就业证》、《华侨回国就业证》、《台港澳人员就业证》或者《外国专家证》，并提供在我市企业建立劳动关系的有效证明材料。</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（三）办理程序:</w:t>
      </w:r>
    </w:p>
    <w:p w:rsidR="00C7269F" w:rsidRPr="00961CA0"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1.</w:t>
      </w:r>
      <w:r w:rsidRPr="00961CA0">
        <w:rPr>
          <w:rFonts w:ascii="宋体" w:hAnsi="宋体" w:cs="宋体" w:hint="eastAsia"/>
        </w:rPr>
        <w:t>申请办理</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单位经办人携带相关申请材料到</w:t>
      </w:r>
      <w:r>
        <w:rPr>
          <w:rFonts w:ascii="宋体" w:hAnsi="宋体" w:cs="宋体" w:hint="eastAsia"/>
        </w:rPr>
        <w:t>天宁区社保</w:t>
      </w:r>
      <w:r w:rsidRPr="00961CA0">
        <w:rPr>
          <w:rFonts w:ascii="宋体" w:hAnsi="宋体" w:cs="宋体" w:hint="eastAsia"/>
        </w:rPr>
        <w:t>窗口办理。</w:t>
      </w:r>
    </w:p>
    <w:p w:rsidR="00C7269F" w:rsidRPr="00961CA0"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2.</w:t>
      </w:r>
      <w:r w:rsidRPr="00961CA0">
        <w:rPr>
          <w:rFonts w:ascii="宋体" w:hAnsi="宋体" w:cs="宋体" w:hint="eastAsia"/>
        </w:rPr>
        <w:t>材料受理</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窗口工作人员核对材料是否齐全。对材料齐全的，即时受理；对材料不齐全的，不予受理，将全部所需补齐材料的内容、要求一次性告知申办人。</w:t>
      </w:r>
    </w:p>
    <w:p w:rsidR="00C7269F" w:rsidRPr="00961CA0"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3.</w:t>
      </w:r>
      <w:r w:rsidRPr="00961CA0">
        <w:rPr>
          <w:rFonts w:ascii="宋体" w:hAnsi="宋体" w:cs="宋体" w:hint="eastAsia"/>
        </w:rPr>
        <w:t>系统录入</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窗口工作人员按规定在系统中录入单位新参保人员的相关资料，保证录入数据的准确和完整。</w:t>
      </w:r>
    </w:p>
    <w:p w:rsidR="00C7269F" w:rsidRPr="00961CA0"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4.</w:t>
      </w:r>
      <w:r w:rsidRPr="00961CA0">
        <w:rPr>
          <w:rFonts w:ascii="宋体" w:hAnsi="宋体" w:cs="宋体" w:hint="eastAsia"/>
        </w:rPr>
        <w:t>表格打印</w:t>
      </w:r>
    </w:p>
    <w:p w:rsidR="00C7269F" w:rsidRPr="00961CA0"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窗口工作人员数据录入完毕后，打印《常州市社会保险参保人员变更情况表》一式两份加盖业务公章。</w:t>
      </w:r>
    </w:p>
    <w:p w:rsidR="00C7269F" w:rsidRPr="00961CA0"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5.</w:t>
      </w:r>
      <w:r w:rsidRPr="00961CA0">
        <w:rPr>
          <w:rFonts w:ascii="宋体" w:hAnsi="宋体" w:cs="宋体" w:hint="eastAsia"/>
        </w:rPr>
        <w:t>单位确认</w:t>
      </w:r>
    </w:p>
    <w:p w:rsidR="00C7269F" w:rsidRDefault="00C7269F" w:rsidP="00C7269F">
      <w:pPr>
        <w:adjustRightInd w:val="0"/>
        <w:snapToGrid w:val="0"/>
        <w:spacing w:line="420" w:lineRule="exact"/>
        <w:ind w:firstLineChars="200" w:firstLine="420"/>
        <w:rPr>
          <w:rFonts w:ascii="宋体" w:hAnsi="宋体" w:cs="宋体"/>
        </w:rPr>
      </w:pPr>
      <w:r w:rsidRPr="00961CA0">
        <w:rPr>
          <w:rFonts w:ascii="宋体" w:hAnsi="宋体" w:cs="宋体" w:hint="eastAsia"/>
        </w:rPr>
        <w:t>单位经办人对《常州市社会保险参保人员变更情况表》内容进行核对并签字确认，单位和社保经办机构各留一份。</w:t>
      </w:r>
    </w:p>
    <w:p w:rsidR="00C7269F" w:rsidRPr="00167633" w:rsidRDefault="00C7269F" w:rsidP="00C7269F">
      <w:pPr>
        <w:adjustRightInd w:val="0"/>
        <w:snapToGrid w:val="0"/>
        <w:spacing w:line="420" w:lineRule="exact"/>
        <w:jc w:val="left"/>
        <w:rPr>
          <w:rFonts w:ascii="宋体" w:hAnsi="宋体" w:cs="宋体"/>
          <w:b/>
        </w:rPr>
      </w:pPr>
      <w:r>
        <w:rPr>
          <w:rFonts w:ascii="宋体" w:hAnsi="宋体" w:cs="宋体" w:hint="eastAsia"/>
          <w:b/>
        </w:rPr>
        <w:t>四</w:t>
      </w:r>
      <w:r w:rsidRPr="00167633">
        <w:rPr>
          <w:rFonts w:ascii="宋体" w:hAnsi="宋体" w:cs="宋体" w:hint="eastAsia"/>
          <w:b/>
        </w:rPr>
        <w:t>、参保单</w:t>
      </w:r>
      <w:proofErr w:type="gramStart"/>
      <w:r w:rsidRPr="00167633">
        <w:rPr>
          <w:rFonts w:ascii="宋体" w:hAnsi="宋体" w:cs="宋体" w:hint="eastAsia"/>
          <w:b/>
        </w:rPr>
        <w:t>位人员</w:t>
      </w:r>
      <w:proofErr w:type="gramEnd"/>
      <w:r>
        <w:rPr>
          <w:rFonts w:ascii="宋体" w:hAnsi="宋体" w:cs="宋体" w:hint="eastAsia"/>
          <w:b/>
        </w:rPr>
        <w:t>停保</w:t>
      </w:r>
      <w:r w:rsidRPr="00167633">
        <w:rPr>
          <w:rFonts w:ascii="宋体" w:hAnsi="宋体" w:cs="宋体" w:hint="eastAsia"/>
          <w:b/>
        </w:rPr>
        <w:t>办理：</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（一）办理时间：(企业)每月6日以后</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（二）所需材料</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1．《常州市参加社会保险人员增减变动申报表》</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2．单位公章（个体工商户如无公章，需提供营业执照原件和复印件）；</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3．解除劳动合同、出国定居、死亡等证明材料</w:t>
      </w:r>
      <w:r>
        <w:rPr>
          <w:rFonts w:ascii="宋体" w:hAnsi="宋体" w:cs="宋体" w:hint="eastAsia"/>
        </w:rPr>
        <w:t>、非正常营业税务零申报材料</w:t>
      </w:r>
      <w:r w:rsidRPr="00167633">
        <w:rPr>
          <w:rFonts w:ascii="宋体" w:hAnsi="宋体" w:cs="宋体" w:hint="eastAsia"/>
        </w:rPr>
        <w:t>（原件和复印件）</w:t>
      </w:r>
    </w:p>
    <w:p w:rsidR="00C7269F" w:rsidRDefault="00C7269F" w:rsidP="00C7269F">
      <w:pPr>
        <w:adjustRightInd w:val="0"/>
        <w:snapToGrid w:val="0"/>
        <w:spacing w:line="420" w:lineRule="exact"/>
        <w:jc w:val="left"/>
        <w:rPr>
          <w:rFonts w:ascii="宋体" w:hAnsi="宋体" w:cs="宋体"/>
        </w:rPr>
      </w:pPr>
      <w:r>
        <w:rPr>
          <w:rFonts w:ascii="宋体" w:hAnsi="宋体" w:cs="宋体" w:hint="eastAsia"/>
        </w:rPr>
        <w:t xml:space="preserve">     （三）办理程序:</w:t>
      </w:r>
    </w:p>
    <w:p w:rsidR="00C7269F" w:rsidRPr="00167633"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lastRenderedPageBreak/>
        <w:t>1.</w:t>
      </w:r>
      <w:r w:rsidRPr="00167633">
        <w:rPr>
          <w:rFonts w:ascii="宋体" w:hAnsi="宋体" w:cs="宋体" w:hint="eastAsia"/>
        </w:rPr>
        <w:t>申请办理</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单位经办人每月月底前携带相关申请材料到</w:t>
      </w:r>
      <w:r>
        <w:rPr>
          <w:rFonts w:ascii="宋体" w:hAnsi="宋体" w:cs="宋体" w:hint="eastAsia"/>
        </w:rPr>
        <w:t>天宁区社保</w:t>
      </w:r>
      <w:r w:rsidRPr="00167633">
        <w:rPr>
          <w:rFonts w:ascii="宋体" w:hAnsi="宋体" w:cs="宋体" w:hint="eastAsia"/>
        </w:rPr>
        <w:t>窗口办理。</w:t>
      </w:r>
    </w:p>
    <w:p w:rsidR="00C7269F" w:rsidRPr="00167633"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2.</w:t>
      </w:r>
      <w:r w:rsidRPr="00167633">
        <w:rPr>
          <w:rFonts w:ascii="宋体" w:hAnsi="宋体" w:cs="宋体" w:hint="eastAsia"/>
        </w:rPr>
        <w:t>材料受理</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窗口工作人员核对材料是否齐全。对材料齐全的，即时受理；对材料不齐全的，不予受理，将全部所需补齐材料的内容、要求一次性告知申办人。</w:t>
      </w:r>
    </w:p>
    <w:p w:rsidR="00C7269F" w:rsidRPr="00167633"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3.</w:t>
      </w:r>
      <w:r w:rsidRPr="00167633">
        <w:rPr>
          <w:rFonts w:ascii="宋体" w:hAnsi="宋体" w:cs="宋体" w:hint="eastAsia"/>
        </w:rPr>
        <w:t>系统录入</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窗口工作人员按规定在系统中为该单位指定职工做减少处理，保证录入数据的准确和完整。</w:t>
      </w:r>
    </w:p>
    <w:p w:rsidR="00C7269F" w:rsidRPr="00167633"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4.</w:t>
      </w:r>
      <w:r w:rsidRPr="00167633">
        <w:rPr>
          <w:rFonts w:ascii="宋体" w:hAnsi="宋体" w:cs="宋体" w:hint="eastAsia"/>
        </w:rPr>
        <w:t>表格打印</w:t>
      </w:r>
    </w:p>
    <w:p w:rsidR="00C7269F" w:rsidRPr="00167633"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窗口工作人员数据录入完毕后，打印《常州市社会保险参保人员变更情况表》一式两份加盖业务公章。</w:t>
      </w:r>
    </w:p>
    <w:p w:rsidR="00C7269F" w:rsidRPr="00167633" w:rsidRDefault="00C7269F" w:rsidP="00C7269F">
      <w:pPr>
        <w:adjustRightInd w:val="0"/>
        <w:snapToGrid w:val="0"/>
        <w:spacing w:line="420" w:lineRule="exact"/>
        <w:ind w:firstLineChars="200" w:firstLine="420"/>
        <w:rPr>
          <w:rFonts w:ascii="宋体" w:hAnsi="宋体" w:cs="宋体"/>
        </w:rPr>
      </w:pPr>
      <w:r>
        <w:rPr>
          <w:rFonts w:ascii="宋体" w:hAnsi="宋体" w:cs="宋体" w:hint="eastAsia"/>
        </w:rPr>
        <w:t>5.</w:t>
      </w:r>
      <w:r w:rsidRPr="00167633">
        <w:rPr>
          <w:rFonts w:ascii="宋体" w:hAnsi="宋体" w:cs="宋体" w:hint="eastAsia"/>
        </w:rPr>
        <w:t>单位确认</w:t>
      </w:r>
    </w:p>
    <w:p w:rsidR="00C7269F" w:rsidRDefault="00C7269F" w:rsidP="00C7269F">
      <w:pPr>
        <w:adjustRightInd w:val="0"/>
        <w:snapToGrid w:val="0"/>
        <w:spacing w:line="420" w:lineRule="exact"/>
        <w:ind w:firstLineChars="200" w:firstLine="420"/>
        <w:rPr>
          <w:rFonts w:ascii="宋体" w:hAnsi="宋体" w:cs="宋体"/>
        </w:rPr>
      </w:pPr>
      <w:r w:rsidRPr="00167633">
        <w:rPr>
          <w:rFonts w:ascii="宋体" w:hAnsi="宋体" w:cs="宋体" w:hint="eastAsia"/>
        </w:rPr>
        <w:t>单位经办人对《常州市社会保险参保人员变更情况表》内容进行核对并签字确认，单位和社保经办机构各留一份。</w:t>
      </w:r>
    </w:p>
    <w:p w:rsidR="00C7269F" w:rsidRPr="00167633" w:rsidRDefault="00C7269F" w:rsidP="00C7269F">
      <w:pPr>
        <w:adjustRightInd w:val="0"/>
        <w:snapToGrid w:val="0"/>
        <w:spacing w:line="420" w:lineRule="exact"/>
        <w:jc w:val="left"/>
        <w:rPr>
          <w:rFonts w:ascii="宋体" w:hAnsi="宋体" w:cs="宋体"/>
          <w:b/>
        </w:rPr>
      </w:pPr>
      <w:r>
        <w:rPr>
          <w:rFonts w:ascii="宋体" w:hAnsi="宋体" w:cs="宋体" w:hint="eastAsia"/>
          <w:b/>
        </w:rPr>
        <w:t>五</w:t>
      </w:r>
      <w:r w:rsidRPr="00167633">
        <w:rPr>
          <w:rFonts w:ascii="宋体" w:hAnsi="宋体" w:cs="宋体" w:hint="eastAsia"/>
          <w:b/>
        </w:rPr>
        <w:t>、</w:t>
      </w:r>
      <w:r>
        <w:rPr>
          <w:rFonts w:ascii="宋体" w:hAnsi="宋体" w:cs="宋体" w:hint="eastAsia"/>
          <w:b/>
        </w:rPr>
        <w:t>江苏CA数字证书</w:t>
      </w:r>
      <w:r w:rsidRPr="00167633">
        <w:rPr>
          <w:rFonts w:ascii="宋体" w:hAnsi="宋体" w:cs="宋体" w:hint="eastAsia"/>
          <w:b/>
        </w:rPr>
        <w:t>办理：</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rPr>
        <w:t xml:space="preserve">1. </w:t>
      </w:r>
      <w:r w:rsidRPr="00110365">
        <w:rPr>
          <w:rFonts w:ascii="宋体" w:hAnsi="宋体" w:cs="宋体" w:hint="eastAsia"/>
        </w:rPr>
        <w:t>未领取“江苏CA”</w:t>
      </w:r>
      <w:r w:rsidRPr="00110365">
        <w:rPr>
          <w:rFonts w:ascii="宋体" w:hAnsi="宋体" w:cs="宋体"/>
        </w:rPr>
        <w:t>数字证书</w:t>
      </w:r>
      <w:r w:rsidRPr="00110365">
        <w:rPr>
          <w:rFonts w:ascii="宋体" w:hAnsi="宋体" w:cs="宋体" w:hint="eastAsia"/>
        </w:rPr>
        <w:t>的企业，</w:t>
      </w:r>
      <w:r w:rsidRPr="00110365">
        <w:rPr>
          <w:rFonts w:ascii="宋体" w:hAnsi="宋体" w:cs="宋体"/>
        </w:rPr>
        <w:t>携带</w:t>
      </w:r>
      <w:r w:rsidRPr="00110365">
        <w:rPr>
          <w:rFonts w:ascii="宋体" w:hAnsi="宋体" w:cs="宋体" w:hint="eastAsia"/>
        </w:rPr>
        <w:t>企业公章、</w:t>
      </w:r>
      <w:r w:rsidRPr="00110365">
        <w:rPr>
          <w:rFonts w:ascii="宋体" w:hAnsi="宋体" w:cs="宋体"/>
        </w:rPr>
        <w:t>营业执照(副本)（原件及复印件）、经办人身份证（原件及复印件）</w:t>
      </w:r>
      <w:r w:rsidRPr="00110365">
        <w:rPr>
          <w:rFonts w:ascii="宋体" w:hAnsi="宋体" w:cs="宋体" w:hint="eastAsia"/>
        </w:rPr>
        <w:t>、《国信CA数字证书申请表》、《企业信息采集授权书》</w:t>
      </w:r>
      <w:r w:rsidRPr="00110365">
        <w:rPr>
          <w:rFonts w:ascii="宋体" w:hAnsi="宋体" w:cs="宋体"/>
        </w:rPr>
        <w:t>，至</w:t>
      </w:r>
      <w:r w:rsidRPr="00110365">
        <w:rPr>
          <w:rFonts w:ascii="宋体" w:hAnsi="宋体" w:cs="宋体" w:hint="eastAsia"/>
        </w:rPr>
        <w:t>任意</w:t>
      </w:r>
      <w:r w:rsidRPr="00110365">
        <w:rPr>
          <w:rFonts w:ascii="宋体" w:hAnsi="宋体" w:cs="宋体"/>
        </w:rPr>
        <w:t>办理网点免费领取</w:t>
      </w:r>
      <w:proofErr w:type="gramStart"/>
      <w:r w:rsidRPr="00110365">
        <w:rPr>
          <w:rFonts w:ascii="宋体" w:hAnsi="宋体" w:cs="宋体"/>
        </w:rPr>
        <w:t>一</w:t>
      </w:r>
      <w:proofErr w:type="gramEnd"/>
      <w:r w:rsidRPr="00110365">
        <w:rPr>
          <w:rFonts w:ascii="宋体" w:hAnsi="宋体" w:cs="宋体"/>
        </w:rPr>
        <w:t>套数字证书及电子印章。</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rPr>
        <w:t>2. 已领取“江苏CA”数字证书的</w:t>
      </w:r>
      <w:r w:rsidRPr="00110365">
        <w:rPr>
          <w:rFonts w:ascii="宋体" w:hAnsi="宋体" w:cs="宋体" w:hint="eastAsia"/>
        </w:rPr>
        <w:t>企业</w:t>
      </w:r>
      <w:r w:rsidRPr="00110365">
        <w:rPr>
          <w:rFonts w:ascii="宋体" w:hAnsi="宋体" w:cs="宋体"/>
        </w:rPr>
        <w:t>，可在2020年4月1日起通过证书管理助手</w:t>
      </w:r>
      <w:r w:rsidRPr="00110365">
        <w:rPr>
          <w:rFonts w:ascii="宋体" w:hAnsi="宋体" w:cs="宋体" w:hint="eastAsia"/>
        </w:rPr>
        <w:t>或同和服务平台</w:t>
      </w:r>
      <w:r w:rsidRPr="00110365">
        <w:rPr>
          <w:rFonts w:ascii="宋体" w:hAnsi="宋体" w:cs="宋体"/>
        </w:rPr>
        <w:t>免费在线升级至“国信CA”数字证书。如无法在线升级，</w:t>
      </w:r>
      <w:r w:rsidRPr="00110365">
        <w:rPr>
          <w:rFonts w:ascii="宋体" w:hAnsi="宋体" w:cs="宋体" w:hint="eastAsia"/>
        </w:rPr>
        <w:t>请</w:t>
      </w:r>
      <w:r w:rsidRPr="00110365">
        <w:rPr>
          <w:rFonts w:ascii="宋体" w:hAnsi="宋体" w:cs="宋体"/>
        </w:rPr>
        <w:t>携带</w:t>
      </w:r>
      <w:r w:rsidRPr="00110365">
        <w:rPr>
          <w:rFonts w:ascii="宋体" w:hAnsi="宋体" w:cs="宋体" w:hint="eastAsia"/>
        </w:rPr>
        <w:t>《企业信息采集授权书》原件（加盖公章）</w:t>
      </w:r>
      <w:r w:rsidRPr="00110365">
        <w:rPr>
          <w:rFonts w:ascii="宋体" w:hAnsi="宋体" w:cs="宋体"/>
        </w:rPr>
        <w:t>，至任意办理网点免费换证。</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rPr>
        <w:t>3. 每个企业</w:t>
      </w:r>
      <w:r w:rsidRPr="00110365">
        <w:rPr>
          <w:rFonts w:ascii="宋体" w:hAnsi="宋体" w:cs="宋体" w:hint="eastAsia"/>
        </w:rPr>
        <w:t>的</w:t>
      </w:r>
      <w:r w:rsidRPr="00110365">
        <w:rPr>
          <w:rFonts w:ascii="宋体" w:hAnsi="宋体" w:cs="宋体"/>
        </w:rPr>
        <w:t>首张</w:t>
      </w:r>
      <w:r w:rsidRPr="00110365">
        <w:rPr>
          <w:rFonts w:ascii="宋体" w:hAnsi="宋体" w:cs="宋体" w:hint="eastAsia"/>
        </w:rPr>
        <w:t>法人</w:t>
      </w:r>
      <w:r w:rsidRPr="00110365">
        <w:rPr>
          <w:rFonts w:ascii="宋体" w:hAnsi="宋体" w:cs="宋体"/>
        </w:rPr>
        <w:t>数字</w:t>
      </w:r>
      <w:r w:rsidRPr="00110365">
        <w:rPr>
          <w:rFonts w:ascii="宋体" w:hAnsi="宋体" w:cs="宋体" w:hint="eastAsia"/>
        </w:rPr>
        <w:t>证书（包含证书、印章及介</w:t>
      </w:r>
      <w:r w:rsidRPr="00110365">
        <w:rPr>
          <w:rFonts w:ascii="宋体" w:hAnsi="宋体" w:cs="宋体"/>
        </w:rPr>
        <w:t>质</w:t>
      </w:r>
      <w:r w:rsidRPr="00110365">
        <w:rPr>
          <w:rFonts w:ascii="宋体" w:hAnsi="宋体" w:cs="宋体" w:hint="eastAsia"/>
        </w:rPr>
        <w:t>）相关费用，由政府统一支付，</w:t>
      </w:r>
      <w:r w:rsidRPr="00110365">
        <w:rPr>
          <w:rFonts w:ascii="宋体" w:hAnsi="宋体" w:cs="宋体"/>
        </w:rPr>
        <w:t>两张及以上数字证书</w:t>
      </w:r>
      <w:r w:rsidRPr="00110365">
        <w:rPr>
          <w:rFonts w:ascii="宋体" w:hAnsi="宋体" w:cs="宋体" w:hint="eastAsia"/>
        </w:rPr>
        <w:t>（包含证书、印章及介</w:t>
      </w:r>
      <w:r w:rsidRPr="00110365">
        <w:rPr>
          <w:rFonts w:ascii="宋体" w:hAnsi="宋体" w:cs="宋体"/>
        </w:rPr>
        <w:t>质</w:t>
      </w:r>
      <w:r w:rsidRPr="00110365">
        <w:rPr>
          <w:rFonts w:ascii="宋体" w:hAnsi="宋体" w:cs="宋体" w:hint="eastAsia"/>
        </w:rPr>
        <w:t>）企业自愿办理</w:t>
      </w:r>
      <w:r w:rsidRPr="00110365">
        <w:rPr>
          <w:rFonts w:ascii="宋体" w:hAnsi="宋体" w:cs="宋体"/>
        </w:rPr>
        <w:t>，</w:t>
      </w:r>
      <w:r w:rsidRPr="00110365">
        <w:rPr>
          <w:rFonts w:ascii="宋体" w:hAnsi="宋体" w:cs="宋体" w:hint="eastAsia"/>
        </w:rPr>
        <w:t>年服务费</w:t>
      </w:r>
      <w:r w:rsidRPr="00110365">
        <w:rPr>
          <w:rFonts w:ascii="宋体" w:hAnsi="宋体" w:cs="宋体"/>
        </w:rPr>
        <w:t>由企业自行承担。</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hint="eastAsia"/>
        </w:rPr>
        <w:t>4. 办理点</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hint="eastAsia"/>
        </w:rPr>
        <w:t>常州市政务服务中心（常州市天宁区锦绣路2号）1号楼，三楼E区Z1、Z2窗口。</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hint="eastAsia"/>
        </w:rPr>
        <w:t>武进区政务服务中心（常州市武进区花园街1号亚泰财富中心）二楼 A13、A14窗口。</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hint="eastAsia"/>
        </w:rPr>
        <w:t>金坛区政务服务中心（常州市金坛区</w:t>
      </w:r>
      <w:proofErr w:type="gramStart"/>
      <w:r w:rsidRPr="00110365">
        <w:rPr>
          <w:rFonts w:ascii="宋体" w:hAnsi="宋体" w:cs="宋体" w:hint="eastAsia"/>
        </w:rPr>
        <w:t>金山路</w:t>
      </w:r>
      <w:proofErr w:type="gramEnd"/>
      <w:r w:rsidRPr="00110365">
        <w:rPr>
          <w:rFonts w:ascii="宋体" w:hAnsi="宋体" w:cs="宋体" w:hint="eastAsia"/>
        </w:rPr>
        <w:t>168号）C栋一楼153窗口。</w:t>
      </w:r>
    </w:p>
    <w:p w:rsidR="00C7269F" w:rsidRPr="00110365"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hint="eastAsia"/>
        </w:rPr>
        <w:t>溧阳市政务服务中心（溧阳市育才南路8号）三楼319办公室。</w:t>
      </w:r>
    </w:p>
    <w:p w:rsidR="00C7269F" w:rsidRDefault="00C7269F" w:rsidP="00C7269F">
      <w:pPr>
        <w:adjustRightInd w:val="0"/>
        <w:snapToGrid w:val="0"/>
        <w:spacing w:line="420" w:lineRule="exact"/>
        <w:ind w:firstLineChars="200" w:firstLine="420"/>
        <w:rPr>
          <w:rFonts w:ascii="宋体" w:hAnsi="宋体" w:cs="宋体"/>
        </w:rPr>
      </w:pPr>
      <w:r w:rsidRPr="00110365">
        <w:rPr>
          <w:rFonts w:ascii="宋体" w:hAnsi="宋体" w:cs="宋体" w:hint="eastAsia"/>
        </w:rPr>
        <w:t>5.</w:t>
      </w:r>
      <w:r w:rsidRPr="00110365">
        <w:rPr>
          <w:rFonts w:ascii="宋体" w:hAnsi="宋体" w:cs="宋体"/>
        </w:rPr>
        <w:t>证书管理助手</w:t>
      </w:r>
      <w:r w:rsidRPr="00110365">
        <w:rPr>
          <w:rFonts w:ascii="宋体" w:hAnsi="宋体" w:cs="宋体" w:hint="eastAsia"/>
        </w:rPr>
        <w:t>及相关申请资料请至</w:t>
      </w:r>
      <w:r w:rsidRPr="00110365">
        <w:rPr>
          <w:rFonts w:ascii="宋体" w:hAnsi="宋体" w:cs="宋体"/>
        </w:rPr>
        <w:t>http://ca.0519bd.com/</w:t>
      </w:r>
      <w:r w:rsidRPr="00110365">
        <w:rPr>
          <w:rFonts w:ascii="宋体" w:hAnsi="宋体" w:cs="宋体" w:hint="eastAsia"/>
        </w:rPr>
        <w:t>下载。如有问题，请咨询服务电话：</w:t>
      </w:r>
      <w:r w:rsidRPr="00110365">
        <w:rPr>
          <w:rFonts w:ascii="宋体" w:hAnsi="宋体" w:cs="宋体"/>
        </w:rPr>
        <w:t>0519-86605082</w:t>
      </w:r>
      <w:r w:rsidRPr="00110365">
        <w:rPr>
          <w:rFonts w:ascii="宋体" w:hAnsi="宋体" w:cs="宋体" w:hint="eastAsia"/>
        </w:rPr>
        <w:t>，</w:t>
      </w:r>
      <w:r w:rsidRPr="00110365">
        <w:rPr>
          <w:rFonts w:ascii="宋体" w:hAnsi="宋体" w:cs="宋体"/>
        </w:rPr>
        <w:t>QQ</w:t>
      </w:r>
      <w:r w:rsidRPr="00110365">
        <w:rPr>
          <w:rFonts w:ascii="宋体" w:hAnsi="宋体" w:cs="宋体" w:hint="eastAsia"/>
        </w:rPr>
        <w:t>：800077620，微信：</w:t>
      </w:r>
      <w:proofErr w:type="spellStart"/>
      <w:r w:rsidRPr="00110365">
        <w:rPr>
          <w:rFonts w:ascii="宋体" w:hAnsi="宋体" w:cs="宋体"/>
        </w:rPr>
        <w:t>tohotsoft</w:t>
      </w:r>
      <w:proofErr w:type="spellEnd"/>
      <w:r w:rsidRPr="00110365">
        <w:rPr>
          <w:rFonts w:ascii="宋体" w:hAnsi="宋体" w:cs="宋体" w:hint="eastAsia"/>
        </w:rPr>
        <w:t>。</w:t>
      </w:r>
    </w:p>
    <w:p w:rsidR="00C7269F" w:rsidRDefault="00C7269F" w:rsidP="00C7269F">
      <w:pPr>
        <w:adjustRightInd w:val="0"/>
        <w:snapToGrid w:val="0"/>
        <w:spacing w:line="420" w:lineRule="exact"/>
        <w:ind w:firstLineChars="200" w:firstLine="422"/>
        <w:rPr>
          <w:rFonts w:ascii="宋体" w:hAnsi="宋体" w:cs="宋体"/>
        </w:rPr>
      </w:pPr>
      <w:r>
        <w:rPr>
          <w:rFonts w:ascii="宋体" w:hAnsi="宋体" w:cs="宋体" w:hint="eastAsia"/>
          <w:b/>
        </w:rPr>
        <w:t>六、社保服务办理</w:t>
      </w:r>
      <w:r w:rsidRPr="00110365">
        <w:rPr>
          <w:rFonts w:ascii="宋体" w:hAnsi="宋体" w:cs="宋体" w:hint="eastAsia"/>
          <w:b/>
        </w:rPr>
        <w:t>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14"/>
        <w:gridCol w:w="1096"/>
        <w:gridCol w:w="1701"/>
        <w:gridCol w:w="1701"/>
        <w:gridCol w:w="1184"/>
      </w:tblGrid>
      <w:tr w:rsidR="00C7269F" w:rsidRPr="007F2A59" w:rsidTr="00C361BC">
        <w:trPr>
          <w:trHeight w:val="544"/>
        </w:trPr>
        <w:tc>
          <w:tcPr>
            <w:tcW w:w="1526" w:type="dxa"/>
            <w:vAlign w:val="center"/>
          </w:tcPr>
          <w:p w:rsidR="00C7269F" w:rsidRPr="007F2A59" w:rsidRDefault="00C7269F" w:rsidP="00C361BC">
            <w:pPr>
              <w:jc w:val="center"/>
              <w:rPr>
                <w:rFonts w:ascii="宋体" w:hAnsi="宋体" w:cs="宋体"/>
                <w:b/>
              </w:rPr>
            </w:pPr>
            <w:r w:rsidRPr="007F2A59">
              <w:rPr>
                <w:rFonts w:ascii="宋体" w:hAnsi="宋体" w:cs="宋体" w:hint="eastAsia"/>
                <w:b/>
              </w:rPr>
              <w:t>单位名称</w:t>
            </w:r>
          </w:p>
        </w:tc>
        <w:tc>
          <w:tcPr>
            <w:tcW w:w="1314" w:type="dxa"/>
            <w:vAlign w:val="center"/>
          </w:tcPr>
          <w:p w:rsidR="00C7269F" w:rsidRPr="007F2A59" w:rsidRDefault="00C7269F" w:rsidP="00C361BC">
            <w:pPr>
              <w:jc w:val="center"/>
              <w:rPr>
                <w:rFonts w:ascii="宋体" w:hAnsi="宋体" w:cs="宋体"/>
                <w:b/>
              </w:rPr>
            </w:pPr>
            <w:r w:rsidRPr="007F2A59">
              <w:rPr>
                <w:rFonts w:ascii="宋体" w:hAnsi="宋体" w:cs="宋体" w:hint="eastAsia"/>
                <w:b/>
              </w:rPr>
              <w:t>办公地址</w:t>
            </w:r>
          </w:p>
        </w:tc>
        <w:tc>
          <w:tcPr>
            <w:tcW w:w="1096" w:type="dxa"/>
            <w:vAlign w:val="center"/>
          </w:tcPr>
          <w:p w:rsidR="00C7269F" w:rsidRPr="007F2A59" w:rsidRDefault="00C7269F" w:rsidP="00C361BC">
            <w:pPr>
              <w:jc w:val="center"/>
              <w:rPr>
                <w:rFonts w:ascii="宋体" w:hAnsi="宋体" w:cs="宋体"/>
                <w:b/>
              </w:rPr>
            </w:pPr>
            <w:r w:rsidRPr="007F2A59">
              <w:rPr>
                <w:rFonts w:ascii="宋体" w:hAnsi="宋体" w:cs="宋体" w:hint="eastAsia"/>
                <w:b/>
              </w:rPr>
              <w:t>窗口电话</w:t>
            </w:r>
          </w:p>
        </w:tc>
        <w:tc>
          <w:tcPr>
            <w:tcW w:w="1701" w:type="dxa"/>
            <w:tcBorders>
              <w:bottom w:val="single" w:sz="4" w:space="0" w:color="auto"/>
            </w:tcBorders>
            <w:vAlign w:val="center"/>
          </w:tcPr>
          <w:p w:rsidR="00C7269F" w:rsidRPr="007F2A59" w:rsidRDefault="00C7269F" w:rsidP="00C361BC">
            <w:pPr>
              <w:jc w:val="center"/>
              <w:rPr>
                <w:rFonts w:ascii="宋体" w:hAnsi="宋体" w:cs="宋体"/>
                <w:b/>
              </w:rPr>
            </w:pPr>
            <w:r w:rsidRPr="007F2A59">
              <w:rPr>
                <w:rFonts w:ascii="宋体" w:hAnsi="宋体" w:cs="宋体" w:hint="eastAsia"/>
                <w:b/>
              </w:rPr>
              <w:t>单位名称</w:t>
            </w:r>
          </w:p>
        </w:tc>
        <w:tc>
          <w:tcPr>
            <w:tcW w:w="1701" w:type="dxa"/>
            <w:tcBorders>
              <w:bottom w:val="single" w:sz="4" w:space="0" w:color="auto"/>
            </w:tcBorders>
            <w:vAlign w:val="center"/>
          </w:tcPr>
          <w:p w:rsidR="00C7269F" w:rsidRPr="007F2A59" w:rsidRDefault="00C7269F" w:rsidP="00C361BC">
            <w:pPr>
              <w:jc w:val="center"/>
              <w:rPr>
                <w:rFonts w:ascii="宋体" w:hAnsi="宋体" w:cs="宋体"/>
                <w:b/>
              </w:rPr>
            </w:pPr>
            <w:r w:rsidRPr="007F2A59">
              <w:rPr>
                <w:rFonts w:ascii="宋体" w:hAnsi="宋体" w:cs="宋体" w:hint="eastAsia"/>
                <w:b/>
              </w:rPr>
              <w:t>办公地址</w:t>
            </w:r>
          </w:p>
        </w:tc>
        <w:tc>
          <w:tcPr>
            <w:tcW w:w="1184" w:type="dxa"/>
            <w:tcBorders>
              <w:bottom w:val="single" w:sz="4" w:space="0" w:color="auto"/>
            </w:tcBorders>
            <w:vAlign w:val="center"/>
          </w:tcPr>
          <w:p w:rsidR="00C7269F" w:rsidRPr="007F2A59" w:rsidRDefault="00C7269F" w:rsidP="00C361BC">
            <w:pPr>
              <w:jc w:val="center"/>
              <w:rPr>
                <w:rFonts w:ascii="宋体" w:hAnsi="宋体" w:cs="宋体"/>
                <w:b/>
              </w:rPr>
            </w:pPr>
            <w:r w:rsidRPr="007F2A59">
              <w:rPr>
                <w:rFonts w:ascii="宋体" w:hAnsi="宋体" w:cs="宋体" w:hint="eastAsia"/>
                <w:b/>
              </w:rPr>
              <w:t>窗口电话</w:t>
            </w:r>
          </w:p>
        </w:tc>
      </w:tr>
      <w:tr w:rsidR="00C7269F" w:rsidRPr="00110365" w:rsidTr="00C361BC">
        <w:trPr>
          <w:trHeight w:val="325"/>
        </w:trPr>
        <w:tc>
          <w:tcPr>
            <w:tcW w:w="1526"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天宁区社保中心</w:t>
            </w:r>
            <w:r>
              <w:rPr>
                <w:rFonts w:ascii="宋体" w:hAnsi="宋体" w:cs="宋体" w:hint="eastAsia"/>
                <w:sz w:val="18"/>
                <w:szCs w:val="18"/>
              </w:rPr>
              <w:t>（灵活就业个人</w:t>
            </w:r>
            <w:r>
              <w:rPr>
                <w:rFonts w:ascii="宋体" w:hAnsi="宋体" w:cs="宋体" w:hint="eastAsia"/>
                <w:sz w:val="18"/>
                <w:szCs w:val="18"/>
              </w:rPr>
              <w:lastRenderedPageBreak/>
              <w:t>托管办理点）</w:t>
            </w:r>
          </w:p>
        </w:tc>
        <w:tc>
          <w:tcPr>
            <w:tcW w:w="131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lastRenderedPageBreak/>
              <w:t>中吴大道1287</w:t>
            </w:r>
            <w:r>
              <w:rPr>
                <w:rFonts w:ascii="宋体" w:hAnsi="宋体" w:cs="宋体" w:hint="eastAsia"/>
                <w:sz w:val="18"/>
                <w:szCs w:val="18"/>
              </w:rPr>
              <w:t>政务大</w:t>
            </w:r>
            <w:r>
              <w:rPr>
                <w:rFonts w:ascii="宋体" w:hAnsi="宋体" w:cs="宋体" w:hint="eastAsia"/>
                <w:sz w:val="18"/>
                <w:szCs w:val="18"/>
              </w:rPr>
              <w:lastRenderedPageBreak/>
              <w:t>厅</w:t>
            </w:r>
          </w:p>
        </w:tc>
        <w:tc>
          <w:tcPr>
            <w:tcW w:w="1096"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lastRenderedPageBreak/>
              <w:t>86662005</w:t>
            </w:r>
          </w:p>
          <w:p w:rsidR="00C7269F" w:rsidRPr="007F2A59" w:rsidRDefault="00C7269F" w:rsidP="00C361BC">
            <w:pPr>
              <w:rPr>
                <w:rFonts w:ascii="宋体" w:hAnsi="宋体" w:cs="宋体"/>
                <w:sz w:val="18"/>
                <w:szCs w:val="18"/>
              </w:rPr>
            </w:pPr>
          </w:p>
        </w:tc>
        <w:tc>
          <w:tcPr>
            <w:tcW w:w="1701" w:type="dxa"/>
            <w:tcBorders>
              <w:bottom w:val="single" w:sz="4" w:space="0" w:color="000000"/>
            </w:tcBorders>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茶山为民</w:t>
            </w:r>
            <w:r w:rsidRPr="007F2A59">
              <w:rPr>
                <w:rFonts w:ascii="宋体" w:hAnsi="宋体" w:cs="宋体" w:hint="eastAsia"/>
                <w:sz w:val="18"/>
                <w:szCs w:val="18"/>
              </w:rPr>
              <w:t>服务中心</w:t>
            </w:r>
          </w:p>
        </w:tc>
        <w:tc>
          <w:tcPr>
            <w:tcW w:w="1701" w:type="dxa"/>
            <w:tcBorders>
              <w:bottom w:val="single" w:sz="4" w:space="0" w:color="000000"/>
            </w:tcBorders>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龙游路4号</w:t>
            </w:r>
          </w:p>
        </w:tc>
        <w:tc>
          <w:tcPr>
            <w:tcW w:w="1184" w:type="dxa"/>
            <w:tcBorders>
              <w:bottom w:val="single" w:sz="4" w:space="0" w:color="000000"/>
            </w:tcBorders>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88857023</w:t>
            </w:r>
          </w:p>
        </w:tc>
      </w:tr>
      <w:tr w:rsidR="00C7269F" w:rsidRPr="00110365" w:rsidTr="00C361BC">
        <w:trPr>
          <w:trHeight w:val="363"/>
        </w:trPr>
        <w:tc>
          <w:tcPr>
            <w:tcW w:w="1526"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lastRenderedPageBreak/>
              <w:t>天</w:t>
            </w:r>
            <w:proofErr w:type="gramStart"/>
            <w:r w:rsidRPr="007F2A59">
              <w:rPr>
                <w:rFonts w:ascii="宋体" w:hAnsi="宋体" w:cs="宋体" w:hint="eastAsia"/>
                <w:sz w:val="18"/>
                <w:szCs w:val="18"/>
              </w:rPr>
              <w:t>宁科促中心</w:t>
            </w:r>
            <w:proofErr w:type="gramEnd"/>
            <w:r w:rsidRPr="007F2A59">
              <w:rPr>
                <w:rFonts w:ascii="宋体" w:hAnsi="宋体" w:cs="宋体" w:hint="eastAsia"/>
                <w:sz w:val="18"/>
                <w:szCs w:val="18"/>
              </w:rPr>
              <w:t>政务大厅社保窗口</w:t>
            </w:r>
          </w:p>
        </w:tc>
        <w:tc>
          <w:tcPr>
            <w:tcW w:w="131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竹林北路256号政务大厅</w:t>
            </w:r>
          </w:p>
        </w:tc>
        <w:tc>
          <w:tcPr>
            <w:tcW w:w="1096"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69660801</w:t>
            </w:r>
          </w:p>
        </w:tc>
        <w:tc>
          <w:tcPr>
            <w:tcW w:w="1701"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天宁为民</w:t>
            </w:r>
            <w:r w:rsidRPr="007F2A59">
              <w:rPr>
                <w:rFonts w:ascii="宋体" w:hAnsi="宋体" w:cs="宋体" w:hint="eastAsia"/>
                <w:sz w:val="18"/>
                <w:szCs w:val="18"/>
              </w:rPr>
              <w:t>服务中心</w:t>
            </w:r>
          </w:p>
          <w:p w:rsidR="00C7269F" w:rsidRPr="007F2A59" w:rsidRDefault="00C7269F" w:rsidP="00C361BC">
            <w:pPr>
              <w:rPr>
                <w:rFonts w:ascii="宋体" w:hAnsi="宋体" w:cs="宋体"/>
                <w:sz w:val="18"/>
                <w:szCs w:val="18"/>
              </w:rPr>
            </w:pPr>
          </w:p>
        </w:tc>
        <w:tc>
          <w:tcPr>
            <w:tcW w:w="1701"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晋陵中路511号</w:t>
            </w:r>
          </w:p>
        </w:tc>
        <w:tc>
          <w:tcPr>
            <w:tcW w:w="118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69896501</w:t>
            </w:r>
          </w:p>
        </w:tc>
      </w:tr>
      <w:tr w:rsidR="00C7269F" w:rsidRPr="00110365" w:rsidTr="00C361BC">
        <w:trPr>
          <w:trHeight w:val="442"/>
        </w:trPr>
        <w:tc>
          <w:tcPr>
            <w:tcW w:w="1526"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雕庄为民服务</w:t>
            </w:r>
            <w:r w:rsidRPr="007F2A59">
              <w:rPr>
                <w:rFonts w:ascii="宋体" w:hAnsi="宋体" w:cs="宋体" w:hint="eastAsia"/>
                <w:sz w:val="18"/>
                <w:szCs w:val="18"/>
              </w:rPr>
              <w:t>中心</w:t>
            </w:r>
          </w:p>
        </w:tc>
        <w:tc>
          <w:tcPr>
            <w:tcW w:w="131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中吴大道700号</w:t>
            </w:r>
          </w:p>
        </w:tc>
        <w:tc>
          <w:tcPr>
            <w:tcW w:w="1096"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88817001</w:t>
            </w:r>
          </w:p>
        </w:tc>
        <w:tc>
          <w:tcPr>
            <w:tcW w:w="1701" w:type="dxa"/>
            <w:tcBorders>
              <w:bottom w:val="single" w:sz="4" w:space="0" w:color="auto"/>
            </w:tcBorders>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兰陵为民</w:t>
            </w:r>
            <w:r w:rsidRPr="007F2A59">
              <w:rPr>
                <w:rFonts w:ascii="宋体" w:hAnsi="宋体" w:cs="宋体" w:hint="eastAsia"/>
                <w:sz w:val="18"/>
                <w:szCs w:val="18"/>
              </w:rPr>
              <w:t>服务中心</w:t>
            </w:r>
          </w:p>
          <w:p w:rsidR="00C7269F" w:rsidRPr="007F2A59" w:rsidRDefault="00C7269F" w:rsidP="00C361BC">
            <w:pPr>
              <w:rPr>
                <w:rFonts w:ascii="宋体" w:hAnsi="宋体" w:cs="宋体"/>
                <w:sz w:val="18"/>
                <w:szCs w:val="18"/>
              </w:rPr>
            </w:pPr>
          </w:p>
        </w:tc>
        <w:tc>
          <w:tcPr>
            <w:tcW w:w="1701"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中吴大道1287号1号楼</w:t>
            </w:r>
          </w:p>
        </w:tc>
        <w:tc>
          <w:tcPr>
            <w:tcW w:w="118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86919375</w:t>
            </w:r>
          </w:p>
        </w:tc>
      </w:tr>
      <w:tr w:rsidR="00C7269F" w:rsidRPr="00110365" w:rsidTr="00C361BC">
        <w:trPr>
          <w:trHeight w:val="380"/>
        </w:trPr>
        <w:tc>
          <w:tcPr>
            <w:tcW w:w="1526"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青龙为民</w:t>
            </w:r>
            <w:r w:rsidRPr="007F2A59">
              <w:rPr>
                <w:rFonts w:ascii="宋体" w:hAnsi="宋体" w:cs="宋体" w:hint="eastAsia"/>
                <w:sz w:val="18"/>
                <w:szCs w:val="18"/>
              </w:rPr>
              <w:t>服务中心</w:t>
            </w:r>
          </w:p>
        </w:tc>
        <w:tc>
          <w:tcPr>
            <w:tcW w:w="131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河海东路9号</w:t>
            </w:r>
          </w:p>
        </w:tc>
        <w:tc>
          <w:tcPr>
            <w:tcW w:w="1096"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85500634</w:t>
            </w:r>
          </w:p>
        </w:tc>
        <w:tc>
          <w:tcPr>
            <w:tcW w:w="1701" w:type="dxa"/>
            <w:vAlign w:val="center"/>
          </w:tcPr>
          <w:p w:rsidR="00C7269F" w:rsidRPr="007F2A59" w:rsidRDefault="00C7269F" w:rsidP="00C361BC">
            <w:pPr>
              <w:rPr>
                <w:rFonts w:ascii="宋体" w:hAnsi="宋体" w:cs="宋体"/>
                <w:sz w:val="18"/>
                <w:szCs w:val="18"/>
              </w:rPr>
            </w:pPr>
            <w:proofErr w:type="gramStart"/>
            <w:r>
              <w:rPr>
                <w:rFonts w:ascii="宋体" w:hAnsi="宋体" w:cs="宋体" w:hint="eastAsia"/>
                <w:sz w:val="18"/>
                <w:szCs w:val="18"/>
              </w:rPr>
              <w:t>郑陆为民</w:t>
            </w:r>
            <w:proofErr w:type="gramEnd"/>
            <w:r w:rsidRPr="007F2A59">
              <w:rPr>
                <w:rFonts w:ascii="宋体" w:hAnsi="宋体" w:cs="宋体" w:hint="eastAsia"/>
                <w:sz w:val="18"/>
                <w:szCs w:val="18"/>
              </w:rPr>
              <w:t>服务</w:t>
            </w:r>
            <w:r>
              <w:rPr>
                <w:rFonts w:ascii="宋体" w:hAnsi="宋体" w:cs="宋体" w:hint="eastAsia"/>
                <w:sz w:val="18"/>
                <w:szCs w:val="18"/>
              </w:rPr>
              <w:t>中</w:t>
            </w:r>
            <w:r w:rsidRPr="007F2A59">
              <w:rPr>
                <w:rFonts w:ascii="宋体" w:hAnsi="宋体" w:cs="宋体" w:hint="eastAsia"/>
                <w:sz w:val="18"/>
                <w:szCs w:val="18"/>
              </w:rPr>
              <w:t>心</w:t>
            </w:r>
          </w:p>
          <w:p w:rsidR="00C7269F" w:rsidRPr="007F2A59" w:rsidRDefault="00C7269F" w:rsidP="00C361BC">
            <w:pPr>
              <w:rPr>
                <w:rFonts w:ascii="宋体" w:hAnsi="宋体" w:cs="宋体"/>
                <w:sz w:val="18"/>
                <w:szCs w:val="18"/>
              </w:rPr>
            </w:pPr>
          </w:p>
        </w:tc>
        <w:tc>
          <w:tcPr>
            <w:tcW w:w="1701" w:type="dxa"/>
            <w:vAlign w:val="center"/>
          </w:tcPr>
          <w:p w:rsidR="00C7269F" w:rsidRPr="00A92272" w:rsidRDefault="00C7269F" w:rsidP="00C361BC">
            <w:pPr>
              <w:rPr>
                <w:rFonts w:ascii="宋体" w:hAnsi="宋体" w:cs="宋体"/>
                <w:b/>
                <w:sz w:val="18"/>
                <w:szCs w:val="18"/>
              </w:rPr>
            </w:pPr>
            <w:r w:rsidRPr="00A92272">
              <w:rPr>
                <w:rFonts w:ascii="宋体" w:hAnsi="宋体" w:cs="宋体"/>
                <w:sz w:val="18"/>
                <w:szCs w:val="18"/>
              </w:rPr>
              <w:t>天宁区镇南路</w:t>
            </w:r>
            <w:r w:rsidRPr="00A92272">
              <w:rPr>
                <w:rFonts w:ascii="宋体" w:hAnsi="宋体" w:cs="宋体" w:hint="eastAsia"/>
                <w:sz w:val="18"/>
                <w:szCs w:val="18"/>
              </w:rPr>
              <w:t>19号</w:t>
            </w:r>
            <w:r w:rsidRPr="00A92272">
              <w:rPr>
                <w:rFonts w:ascii="宋体" w:hAnsi="宋体" w:cs="宋体"/>
                <w:sz w:val="18"/>
                <w:szCs w:val="18"/>
              </w:rPr>
              <w:t xml:space="preserve"> (</w:t>
            </w:r>
            <w:proofErr w:type="gramStart"/>
            <w:r w:rsidRPr="00A92272">
              <w:rPr>
                <w:rFonts w:ascii="宋体" w:hAnsi="宋体" w:cs="宋体"/>
                <w:sz w:val="18"/>
                <w:szCs w:val="18"/>
              </w:rPr>
              <w:t>郑陆镇</w:t>
            </w:r>
            <w:proofErr w:type="gramEnd"/>
            <w:r w:rsidRPr="00A92272">
              <w:rPr>
                <w:rFonts w:ascii="宋体" w:hAnsi="宋体" w:cs="宋体"/>
                <w:sz w:val="18"/>
                <w:szCs w:val="18"/>
              </w:rPr>
              <w:t>人民政府</w:t>
            </w:r>
            <w:r w:rsidRPr="00A92272">
              <w:rPr>
                <w:rFonts w:ascii="宋体" w:hAnsi="宋体" w:cs="宋体" w:hint="eastAsia"/>
                <w:sz w:val="18"/>
                <w:szCs w:val="18"/>
              </w:rPr>
              <w:t>西侧)</w:t>
            </w:r>
          </w:p>
        </w:tc>
        <w:tc>
          <w:tcPr>
            <w:tcW w:w="1184"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88739037</w:t>
            </w:r>
          </w:p>
        </w:tc>
      </w:tr>
      <w:tr w:rsidR="00C7269F" w:rsidRPr="00110365" w:rsidTr="00C361BC">
        <w:trPr>
          <w:trHeight w:val="380"/>
        </w:trPr>
        <w:tc>
          <w:tcPr>
            <w:tcW w:w="1526"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红梅为民</w:t>
            </w:r>
            <w:r w:rsidRPr="007F2A59">
              <w:rPr>
                <w:rFonts w:ascii="宋体" w:hAnsi="宋体" w:cs="宋体" w:hint="eastAsia"/>
                <w:sz w:val="18"/>
                <w:szCs w:val="18"/>
              </w:rPr>
              <w:t>服务中心</w:t>
            </w:r>
          </w:p>
        </w:tc>
        <w:tc>
          <w:tcPr>
            <w:tcW w:w="1314"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红梅新村</w:t>
            </w:r>
            <w:r w:rsidRPr="007F2A59">
              <w:rPr>
                <w:rFonts w:ascii="宋体" w:hAnsi="宋体" w:cs="宋体" w:hint="eastAsia"/>
                <w:sz w:val="18"/>
                <w:szCs w:val="18"/>
              </w:rPr>
              <w:t>70号八角楼二楼</w:t>
            </w:r>
          </w:p>
        </w:tc>
        <w:tc>
          <w:tcPr>
            <w:tcW w:w="1096" w:type="dxa"/>
            <w:vAlign w:val="center"/>
          </w:tcPr>
          <w:p w:rsidR="00C7269F" w:rsidRPr="007F2A59" w:rsidRDefault="00C7269F" w:rsidP="00C361BC">
            <w:pPr>
              <w:rPr>
                <w:rFonts w:ascii="宋体" w:hAnsi="宋体" w:cs="宋体"/>
                <w:sz w:val="18"/>
                <w:szCs w:val="18"/>
              </w:rPr>
            </w:pPr>
            <w:r w:rsidRPr="007F2A59">
              <w:rPr>
                <w:rFonts w:ascii="宋体" w:hAnsi="宋体" w:cs="宋体" w:hint="eastAsia"/>
                <w:sz w:val="18"/>
                <w:szCs w:val="18"/>
              </w:rPr>
              <w:t>85354679</w:t>
            </w:r>
          </w:p>
        </w:tc>
        <w:tc>
          <w:tcPr>
            <w:tcW w:w="1701"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东青为民服务中心</w:t>
            </w:r>
          </w:p>
        </w:tc>
        <w:tc>
          <w:tcPr>
            <w:tcW w:w="1701"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天宁区北塘河东路5号</w:t>
            </w:r>
          </w:p>
        </w:tc>
        <w:tc>
          <w:tcPr>
            <w:tcW w:w="1184" w:type="dxa"/>
            <w:vAlign w:val="center"/>
          </w:tcPr>
          <w:p w:rsidR="00C7269F" w:rsidRPr="007F2A59" w:rsidRDefault="00C7269F" w:rsidP="00C361BC">
            <w:pPr>
              <w:rPr>
                <w:rFonts w:ascii="宋体" w:hAnsi="宋体" w:cs="宋体"/>
                <w:sz w:val="18"/>
                <w:szCs w:val="18"/>
              </w:rPr>
            </w:pPr>
            <w:r>
              <w:rPr>
                <w:rFonts w:ascii="宋体" w:hAnsi="宋体" w:cs="宋体" w:hint="eastAsia"/>
                <w:sz w:val="18"/>
                <w:szCs w:val="18"/>
              </w:rPr>
              <w:t>81182115</w:t>
            </w:r>
          </w:p>
        </w:tc>
      </w:tr>
    </w:tbl>
    <w:p w:rsidR="00187F47" w:rsidRPr="00110365" w:rsidRDefault="00187F47" w:rsidP="00C7269F">
      <w:pPr>
        <w:adjustRightInd w:val="0"/>
        <w:snapToGrid w:val="0"/>
        <w:spacing w:line="420" w:lineRule="exact"/>
        <w:jc w:val="left"/>
        <w:rPr>
          <w:rFonts w:ascii="宋体" w:hAnsi="宋体" w:cs="宋体"/>
        </w:rPr>
      </w:pPr>
    </w:p>
    <w:sectPr w:rsidR="00187F47" w:rsidRPr="00110365" w:rsidSect="00CE7263">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9B" w:rsidRDefault="00A4769B" w:rsidP="00C8654F">
      <w:r>
        <w:separator/>
      </w:r>
    </w:p>
  </w:endnote>
  <w:endnote w:type="continuationSeparator" w:id="0">
    <w:p w:rsidR="00A4769B" w:rsidRDefault="00A4769B" w:rsidP="00C8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9B" w:rsidRDefault="00A4769B" w:rsidP="00C8654F">
      <w:r>
        <w:separator/>
      </w:r>
    </w:p>
  </w:footnote>
  <w:footnote w:type="continuationSeparator" w:id="0">
    <w:p w:rsidR="00A4769B" w:rsidRDefault="00A4769B" w:rsidP="00C8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C8DC"/>
    <w:multiLevelType w:val="singleLevel"/>
    <w:tmpl w:val="F8E8C8DC"/>
    <w:lvl w:ilvl="0">
      <w:start w:val="4"/>
      <w:numFmt w:val="chineseCounting"/>
      <w:suff w:val="nothing"/>
      <w:lvlText w:val="%1、"/>
      <w:lvlJc w:val="left"/>
      <w:rPr>
        <w:rFonts w:hint="eastAsia"/>
      </w:rPr>
    </w:lvl>
  </w:abstractNum>
  <w:abstractNum w:abstractNumId="1">
    <w:nsid w:val="2813EDA1"/>
    <w:multiLevelType w:val="singleLevel"/>
    <w:tmpl w:val="2813EDA1"/>
    <w:lvl w:ilvl="0">
      <w:start w:val="1"/>
      <w:numFmt w:val="decimal"/>
      <w:suff w:val="nothing"/>
      <w:lvlText w:val="（%1）"/>
      <w:lvlJc w:val="left"/>
    </w:lvl>
  </w:abstractNum>
  <w:abstractNum w:abstractNumId="2">
    <w:nsid w:val="2AC63B1A"/>
    <w:multiLevelType w:val="hybridMultilevel"/>
    <w:tmpl w:val="5AEEC518"/>
    <w:lvl w:ilvl="0" w:tplc="85988728">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7D8D7"/>
    <w:multiLevelType w:val="singleLevel"/>
    <w:tmpl w:val="3D77D8D7"/>
    <w:lvl w:ilvl="0">
      <w:start w:val="2"/>
      <w:numFmt w:val="decimal"/>
      <w:suff w:val="nothing"/>
      <w:lvlText w:val="%1、"/>
      <w:lvlJc w:val="left"/>
    </w:lvl>
  </w:abstractNum>
  <w:abstractNum w:abstractNumId="4">
    <w:nsid w:val="7CD874F9"/>
    <w:multiLevelType w:val="singleLevel"/>
    <w:tmpl w:val="7CD874F9"/>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B790A74"/>
    <w:rsid w:val="00074761"/>
    <w:rsid w:val="000A6836"/>
    <w:rsid w:val="000B66E0"/>
    <w:rsid w:val="000C76B8"/>
    <w:rsid w:val="000D15BA"/>
    <w:rsid w:val="000D18EA"/>
    <w:rsid w:val="000E1E3D"/>
    <w:rsid w:val="00102A2E"/>
    <w:rsid w:val="00153BFD"/>
    <w:rsid w:val="00181572"/>
    <w:rsid w:val="00187F47"/>
    <w:rsid w:val="001A1705"/>
    <w:rsid w:val="001E049D"/>
    <w:rsid w:val="001F5919"/>
    <w:rsid w:val="0022319C"/>
    <w:rsid w:val="00235478"/>
    <w:rsid w:val="00274339"/>
    <w:rsid w:val="00293BB2"/>
    <w:rsid w:val="002F3B19"/>
    <w:rsid w:val="003069CE"/>
    <w:rsid w:val="00326D57"/>
    <w:rsid w:val="003825BE"/>
    <w:rsid w:val="003A51A2"/>
    <w:rsid w:val="003D32A4"/>
    <w:rsid w:val="003E2276"/>
    <w:rsid w:val="003E3350"/>
    <w:rsid w:val="003F7B6D"/>
    <w:rsid w:val="0042459A"/>
    <w:rsid w:val="004248D5"/>
    <w:rsid w:val="00432DB4"/>
    <w:rsid w:val="00434AE0"/>
    <w:rsid w:val="00490C94"/>
    <w:rsid w:val="004C6831"/>
    <w:rsid w:val="004F2BFB"/>
    <w:rsid w:val="004F6EF8"/>
    <w:rsid w:val="005074EB"/>
    <w:rsid w:val="00540195"/>
    <w:rsid w:val="00546096"/>
    <w:rsid w:val="0056478B"/>
    <w:rsid w:val="0059026F"/>
    <w:rsid w:val="00592D31"/>
    <w:rsid w:val="005B279B"/>
    <w:rsid w:val="00631F91"/>
    <w:rsid w:val="006C3A45"/>
    <w:rsid w:val="006E6BA3"/>
    <w:rsid w:val="006E7283"/>
    <w:rsid w:val="00707A24"/>
    <w:rsid w:val="00724FF9"/>
    <w:rsid w:val="00727DD4"/>
    <w:rsid w:val="00734019"/>
    <w:rsid w:val="007410CC"/>
    <w:rsid w:val="00776D56"/>
    <w:rsid w:val="007A2BDF"/>
    <w:rsid w:val="00810F4E"/>
    <w:rsid w:val="0083586B"/>
    <w:rsid w:val="00835EA2"/>
    <w:rsid w:val="00842C81"/>
    <w:rsid w:val="00871FFE"/>
    <w:rsid w:val="00873817"/>
    <w:rsid w:val="008A0F11"/>
    <w:rsid w:val="008B3B99"/>
    <w:rsid w:val="00914D7A"/>
    <w:rsid w:val="0092207B"/>
    <w:rsid w:val="00924586"/>
    <w:rsid w:val="00926E93"/>
    <w:rsid w:val="0093046C"/>
    <w:rsid w:val="0093329E"/>
    <w:rsid w:val="00935067"/>
    <w:rsid w:val="00936959"/>
    <w:rsid w:val="00961490"/>
    <w:rsid w:val="00A0200F"/>
    <w:rsid w:val="00A379E6"/>
    <w:rsid w:val="00A4769B"/>
    <w:rsid w:val="00A64227"/>
    <w:rsid w:val="00A64352"/>
    <w:rsid w:val="00A821F6"/>
    <w:rsid w:val="00A84E1D"/>
    <w:rsid w:val="00A95B45"/>
    <w:rsid w:val="00AA0FDC"/>
    <w:rsid w:val="00AC2E44"/>
    <w:rsid w:val="00AD1B36"/>
    <w:rsid w:val="00B77074"/>
    <w:rsid w:val="00B84334"/>
    <w:rsid w:val="00BA7F5C"/>
    <w:rsid w:val="00BB625C"/>
    <w:rsid w:val="00BC1076"/>
    <w:rsid w:val="00C25CD4"/>
    <w:rsid w:val="00C361BC"/>
    <w:rsid w:val="00C52EB1"/>
    <w:rsid w:val="00C7269F"/>
    <w:rsid w:val="00C863A8"/>
    <w:rsid w:val="00C8654F"/>
    <w:rsid w:val="00CA6C86"/>
    <w:rsid w:val="00CB275A"/>
    <w:rsid w:val="00CE5F47"/>
    <w:rsid w:val="00CE6061"/>
    <w:rsid w:val="00CE7263"/>
    <w:rsid w:val="00D10756"/>
    <w:rsid w:val="00D54580"/>
    <w:rsid w:val="00D62F9A"/>
    <w:rsid w:val="00D7683E"/>
    <w:rsid w:val="00E000F8"/>
    <w:rsid w:val="00E20251"/>
    <w:rsid w:val="00E20516"/>
    <w:rsid w:val="00E37341"/>
    <w:rsid w:val="00E43721"/>
    <w:rsid w:val="00E53530"/>
    <w:rsid w:val="00E53A98"/>
    <w:rsid w:val="00E80331"/>
    <w:rsid w:val="00E84AE9"/>
    <w:rsid w:val="00E9709D"/>
    <w:rsid w:val="00ED572E"/>
    <w:rsid w:val="00EF7DA9"/>
    <w:rsid w:val="00F16930"/>
    <w:rsid w:val="00F80DCD"/>
    <w:rsid w:val="00FA32EC"/>
    <w:rsid w:val="00FC136B"/>
    <w:rsid w:val="00FF0E4E"/>
    <w:rsid w:val="00FF2104"/>
    <w:rsid w:val="3B79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930"/>
    <w:pPr>
      <w:widowControl w:val="0"/>
      <w:jc w:val="both"/>
    </w:pPr>
    <w:rPr>
      <w:kern w:val="2"/>
      <w:sz w:val="21"/>
      <w:szCs w:val="24"/>
    </w:rPr>
  </w:style>
  <w:style w:type="paragraph" w:styleId="2">
    <w:name w:val="heading 2"/>
    <w:basedOn w:val="a"/>
    <w:next w:val="a"/>
    <w:link w:val="2Char"/>
    <w:unhideWhenUsed/>
    <w:qFormat/>
    <w:rsid w:val="00546096"/>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1E049D"/>
    <w:pPr>
      <w:ind w:firstLineChars="200" w:firstLine="420"/>
    </w:pPr>
  </w:style>
  <w:style w:type="table" w:styleId="a4">
    <w:name w:val="Table Grid"/>
    <w:basedOn w:val="a1"/>
    <w:rsid w:val="003A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3A51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C86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8654F"/>
    <w:rPr>
      <w:kern w:val="2"/>
      <w:sz w:val="18"/>
      <w:szCs w:val="18"/>
    </w:rPr>
  </w:style>
  <w:style w:type="paragraph" w:styleId="a7">
    <w:name w:val="footer"/>
    <w:basedOn w:val="a"/>
    <w:link w:val="Char0"/>
    <w:rsid w:val="00C8654F"/>
    <w:pPr>
      <w:tabs>
        <w:tab w:val="center" w:pos="4153"/>
        <w:tab w:val="right" w:pos="8306"/>
      </w:tabs>
      <w:snapToGrid w:val="0"/>
      <w:jc w:val="left"/>
    </w:pPr>
    <w:rPr>
      <w:sz w:val="18"/>
      <w:szCs w:val="18"/>
    </w:rPr>
  </w:style>
  <w:style w:type="character" w:customStyle="1" w:styleId="Char0">
    <w:name w:val="页脚 Char"/>
    <w:basedOn w:val="a0"/>
    <w:link w:val="a7"/>
    <w:rsid w:val="00C8654F"/>
    <w:rPr>
      <w:kern w:val="2"/>
      <w:sz w:val="18"/>
      <w:szCs w:val="18"/>
    </w:rPr>
  </w:style>
  <w:style w:type="paragraph" w:styleId="a8">
    <w:name w:val="Normal (Web)"/>
    <w:basedOn w:val="a"/>
    <w:rsid w:val="00074761"/>
    <w:pPr>
      <w:jc w:val="left"/>
    </w:pPr>
    <w:rPr>
      <w:rFonts w:cs="Times New Roman"/>
      <w:kern w:val="0"/>
      <w:sz w:val="24"/>
    </w:rPr>
  </w:style>
  <w:style w:type="character" w:customStyle="1" w:styleId="2Char">
    <w:name w:val="标题 2 Char"/>
    <w:basedOn w:val="a0"/>
    <w:link w:val="2"/>
    <w:rsid w:val="00546096"/>
    <w:rPr>
      <w:rFonts w:ascii="Cambria" w:eastAsia="宋体" w:hAnsi="Cambria" w:cs="Times New Roman"/>
      <w:b/>
      <w:bCs/>
      <w:kern w:val="2"/>
      <w:sz w:val="32"/>
      <w:szCs w:val="32"/>
    </w:rPr>
  </w:style>
  <w:style w:type="character" w:styleId="a9">
    <w:name w:val="FollowedHyperlink"/>
    <w:basedOn w:val="a0"/>
    <w:rsid w:val="00546096"/>
    <w:rPr>
      <w:color w:val="800080"/>
      <w:u w:val="single"/>
    </w:rPr>
  </w:style>
  <w:style w:type="character" w:styleId="aa">
    <w:name w:val="Hyperlink"/>
    <w:basedOn w:val="a0"/>
    <w:rsid w:val="0054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尚鼎图文广告1410141093</dc:creator>
  <cp:lastModifiedBy>Administrator</cp:lastModifiedBy>
  <cp:revision>92</cp:revision>
  <dcterms:created xsi:type="dcterms:W3CDTF">2020-07-01T02:32:00Z</dcterms:created>
  <dcterms:modified xsi:type="dcterms:W3CDTF">2020-08-17T08:02:00Z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