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9B" w:rsidRDefault="00BB369B" w:rsidP="00BB369B">
      <w:pPr>
        <w:widowControl/>
        <w:spacing w:before="100" w:beforeAutospacing="1" w:after="100" w:afterAutospacing="1" w:line="400" w:lineRule="exact"/>
        <w:rPr>
          <w:rFonts w:ascii="宋体" w:hAnsi="宋体" w:cs="宋体" w:hint="eastAsia"/>
          <w:b/>
          <w:kern w:val="0"/>
          <w:szCs w:val="21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附件：</w:t>
      </w:r>
    </w:p>
    <w:p w:rsidR="00BB369B" w:rsidRDefault="00BB369B" w:rsidP="00BB369B">
      <w:pPr>
        <w:widowControl/>
        <w:spacing w:before="100" w:beforeAutospacing="1" w:after="100" w:afterAutospacing="1" w:line="4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BB369B">
        <w:rPr>
          <w:rFonts w:ascii="方正小标宋_GBK" w:eastAsia="方正小标宋_GBK" w:hAnsi="宋体" w:cs="宋体" w:hint="eastAsia"/>
          <w:kern w:val="0"/>
          <w:sz w:val="36"/>
          <w:szCs w:val="36"/>
        </w:rPr>
        <w:t>天宁区2020年第二季度重大劳动保障违法行为社会公布情况</w:t>
      </w:r>
    </w:p>
    <w:p w:rsidR="00BB369B" w:rsidRPr="00BB369B" w:rsidRDefault="00BB369B" w:rsidP="00BB369B">
      <w:pPr>
        <w:widowControl/>
        <w:spacing w:before="100" w:beforeAutospacing="1" w:after="100" w:afterAutospacing="1" w:line="2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</w:p>
    <w:tbl>
      <w:tblPr>
        <w:tblW w:w="13750" w:type="dxa"/>
        <w:tblInd w:w="93" w:type="dxa"/>
        <w:tblLayout w:type="fixed"/>
        <w:tblLook w:val="0000"/>
      </w:tblPr>
      <w:tblGrid>
        <w:gridCol w:w="654"/>
        <w:gridCol w:w="2061"/>
        <w:gridCol w:w="1440"/>
        <w:gridCol w:w="1260"/>
        <w:gridCol w:w="1800"/>
        <w:gridCol w:w="2520"/>
        <w:gridCol w:w="4015"/>
      </w:tblGrid>
      <w:tr w:rsidR="00BB369B" w:rsidTr="000708E8">
        <w:trPr>
          <w:cantSplit/>
          <w:trHeight w:val="62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统一社会信用</w:t>
            </w:r>
          </w:p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代码（注册号）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法定代表人或负责人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单位地址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主要违法事实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D41F7">
              <w:rPr>
                <w:rFonts w:ascii="黑体" w:eastAsia="黑体" w:hAnsi="黑体" w:hint="eastAsia"/>
                <w:kern w:val="0"/>
                <w:sz w:val="24"/>
              </w:rPr>
              <w:t>查处与整改情况</w:t>
            </w:r>
          </w:p>
        </w:tc>
      </w:tr>
      <w:tr w:rsidR="00BB369B" w:rsidTr="000708E8">
        <w:trPr>
          <w:cantSplit/>
          <w:trHeight w:val="156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3D41F7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 w:rsidRPr="003D41F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rPr>
                <w:sz w:val="24"/>
              </w:rPr>
            </w:pPr>
            <w:r w:rsidRPr="003D41F7">
              <w:rPr>
                <w:rFonts w:hint="eastAsia"/>
                <w:sz w:val="24"/>
              </w:rPr>
              <w:t>92320402MA1TG69H56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rPr>
                <w:rFonts w:hint="eastAsia"/>
                <w:sz w:val="24"/>
              </w:rPr>
            </w:pPr>
            <w:r w:rsidRPr="003D41F7">
              <w:rPr>
                <w:rFonts w:hint="eastAsia"/>
                <w:sz w:val="24"/>
              </w:rPr>
              <w:t>天宁区红梅青瓦小吃店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jc w:val="left"/>
              <w:rPr>
                <w:rFonts w:ascii="宋体" w:hAnsi="宋体" w:cs="宋体" w:hint="eastAsia"/>
                <w:sz w:val="24"/>
              </w:rPr>
            </w:pPr>
            <w:r w:rsidRPr="003D41F7">
              <w:rPr>
                <w:rFonts w:ascii="宋体" w:hAnsi="宋体" w:cs="宋体" w:hint="eastAsia"/>
                <w:sz w:val="24"/>
              </w:rPr>
              <w:t>胡林波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rPr>
                <w:sz w:val="24"/>
              </w:rPr>
            </w:pPr>
            <w:r w:rsidRPr="003D41F7">
              <w:rPr>
                <w:rFonts w:hint="eastAsia"/>
                <w:sz w:val="24"/>
              </w:rPr>
              <w:t>天宁区红梅街道勤业村委谢家塘</w:t>
            </w:r>
            <w:r w:rsidRPr="003D41F7">
              <w:rPr>
                <w:rFonts w:hint="eastAsia"/>
                <w:sz w:val="24"/>
              </w:rPr>
              <w:t>130</w:t>
            </w:r>
            <w:r w:rsidRPr="003D41F7">
              <w:rPr>
                <w:rFonts w:hint="eastAsia"/>
                <w:sz w:val="24"/>
              </w:rPr>
              <w:t>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rPr>
                <w:rFonts w:hint="eastAsia"/>
                <w:sz w:val="24"/>
              </w:rPr>
            </w:pPr>
            <w:r w:rsidRPr="003D41F7">
              <w:rPr>
                <w:rFonts w:hint="eastAsia"/>
                <w:sz w:val="24"/>
              </w:rPr>
              <w:t>分别使用两名童工</w:t>
            </w:r>
            <w:r w:rsidRPr="003D41F7">
              <w:rPr>
                <w:rFonts w:hint="eastAsia"/>
                <w:sz w:val="24"/>
              </w:rPr>
              <w:t>1</w:t>
            </w:r>
            <w:r w:rsidRPr="003D41F7">
              <w:rPr>
                <w:rFonts w:hint="eastAsia"/>
                <w:sz w:val="24"/>
              </w:rPr>
              <w:t>个月</w:t>
            </w:r>
            <w:r w:rsidRPr="003D41F7">
              <w:rPr>
                <w:rFonts w:hint="eastAsia"/>
                <w:sz w:val="24"/>
              </w:rPr>
              <w:t>20</w:t>
            </w:r>
            <w:r w:rsidRPr="003D41F7">
              <w:rPr>
                <w:rFonts w:hint="eastAsia"/>
                <w:sz w:val="24"/>
              </w:rPr>
              <w:t>天及</w:t>
            </w:r>
            <w:r w:rsidRPr="003D41F7">
              <w:rPr>
                <w:rFonts w:hint="eastAsia"/>
                <w:sz w:val="24"/>
              </w:rPr>
              <w:t>1</w:t>
            </w:r>
            <w:r w:rsidRPr="003D41F7">
              <w:rPr>
                <w:rFonts w:hint="eastAsia"/>
                <w:sz w:val="24"/>
              </w:rPr>
              <w:t>个月</w:t>
            </w:r>
            <w:r w:rsidRPr="003D41F7">
              <w:rPr>
                <w:rFonts w:hint="eastAsia"/>
                <w:sz w:val="24"/>
              </w:rPr>
              <w:t>14</w:t>
            </w:r>
            <w:r w:rsidRPr="003D41F7">
              <w:rPr>
                <w:rFonts w:hint="eastAsia"/>
                <w:sz w:val="24"/>
              </w:rPr>
              <w:t>天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9B" w:rsidRPr="003D41F7" w:rsidRDefault="00BB369B" w:rsidP="000708E8">
            <w:pPr>
              <w:rPr>
                <w:rFonts w:hint="eastAsia"/>
                <w:sz w:val="24"/>
              </w:rPr>
            </w:pPr>
            <w:r w:rsidRPr="003D41F7">
              <w:rPr>
                <w:rFonts w:ascii="宋体" w:hAnsi="宋体" w:cs="宋体" w:hint="eastAsia"/>
                <w:color w:val="000000"/>
                <w:kern w:val="0"/>
                <w:sz w:val="24"/>
              </w:rPr>
              <w:t>已</w:t>
            </w:r>
            <w:proofErr w:type="gramStart"/>
            <w:r w:rsidRPr="003D41F7">
              <w:rPr>
                <w:rFonts w:ascii="宋体"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 w:rsidRPr="003D41F7">
              <w:rPr>
                <w:rFonts w:ascii="宋体" w:hAnsi="宋体" w:cs="宋体" w:hint="eastAsia"/>
                <w:color w:val="000000"/>
                <w:kern w:val="0"/>
                <w:sz w:val="24"/>
              </w:rPr>
              <w:t>罚款贰万元整的行政处罚，单位已将童工交其监护人。</w:t>
            </w:r>
          </w:p>
        </w:tc>
      </w:tr>
    </w:tbl>
    <w:p w:rsidR="00BB369B" w:rsidRDefault="00BB369B" w:rsidP="00BB369B">
      <w:pPr>
        <w:pStyle w:val="a5"/>
        <w:ind w:firstLineChars="200" w:firstLine="420"/>
        <w:rPr>
          <w:rFonts w:hAnsi="宋体" w:cs="宋体" w:hint="eastAsia"/>
        </w:rPr>
      </w:pPr>
    </w:p>
    <w:p w:rsidR="004D2486" w:rsidRPr="00BB369B" w:rsidRDefault="008B3234"/>
    <w:sectPr w:rsidR="004D2486" w:rsidRPr="00BB369B" w:rsidSect="003D41F7">
      <w:pgSz w:w="16838" w:h="11906" w:orient="landscape"/>
      <w:pgMar w:top="2098" w:right="1418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34" w:rsidRDefault="008B3234" w:rsidP="00BB369B">
      <w:r>
        <w:separator/>
      </w:r>
    </w:p>
  </w:endnote>
  <w:endnote w:type="continuationSeparator" w:id="0">
    <w:p w:rsidR="008B3234" w:rsidRDefault="008B3234" w:rsidP="00BB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34" w:rsidRDefault="008B3234" w:rsidP="00BB369B">
      <w:r>
        <w:separator/>
      </w:r>
    </w:p>
  </w:footnote>
  <w:footnote w:type="continuationSeparator" w:id="0">
    <w:p w:rsidR="008B3234" w:rsidRDefault="008B3234" w:rsidP="00BB3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69B"/>
    <w:rsid w:val="00016D66"/>
    <w:rsid w:val="001A0D03"/>
    <w:rsid w:val="003D41F7"/>
    <w:rsid w:val="006550B1"/>
    <w:rsid w:val="006562CE"/>
    <w:rsid w:val="008B3234"/>
    <w:rsid w:val="00A613A2"/>
    <w:rsid w:val="00BB369B"/>
    <w:rsid w:val="00C05CAC"/>
    <w:rsid w:val="00E3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69B"/>
    <w:rPr>
      <w:sz w:val="18"/>
      <w:szCs w:val="18"/>
    </w:rPr>
  </w:style>
  <w:style w:type="character" w:customStyle="1" w:styleId="Char1">
    <w:name w:val="纯文本 Char"/>
    <w:basedOn w:val="a0"/>
    <w:link w:val="a5"/>
    <w:rsid w:val="00BB369B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BB369B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BB369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2020-06-18T02:23:00Z</dcterms:created>
  <dcterms:modified xsi:type="dcterms:W3CDTF">2020-06-18T02:25:00Z</dcterms:modified>
</cp:coreProperties>
</file>