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"/>
        <w:gridCol w:w="2533"/>
        <w:gridCol w:w="1049"/>
        <w:gridCol w:w="1049"/>
        <w:gridCol w:w="1049"/>
        <w:gridCol w:w="1049"/>
        <w:gridCol w:w="1058"/>
        <w:gridCol w:w="10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4"/>
                <w:szCs w:val="44"/>
              </w:rPr>
              <w:t>江苏省公办幼儿园保育教育费成本监审表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校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名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称</w:t>
            </w:r>
            <w:r>
              <w:rPr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525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校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类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别</w:t>
            </w:r>
            <w:r>
              <w:rPr>
                <w:kern w:val="0"/>
                <w:sz w:val="32"/>
                <w:szCs w:val="32"/>
              </w:rPr>
              <w:t xml:space="preserve">     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法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人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代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表</w:t>
            </w:r>
            <w:r>
              <w:rPr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校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地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址</w:t>
            </w:r>
            <w:r>
              <w:rPr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主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管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部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门</w:t>
            </w:r>
            <w:r>
              <w:rPr>
                <w:kern w:val="0"/>
                <w:sz w:val="32"/>
                <w:szCs w:val="32"/>
              </w:rPr>
              <w:t xml:space="preserve">      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邮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政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编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码</w:t>
            </w:r>
            <w:r>
              <w:rPr>
                <w:kern w:val="0"/>
                <w:sz w:val="32"/>
                <w:szCs w:val="32"/>
              </w:rPr>
              <w:t xml:space="preserve">     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财务负责人</w:t>
            </w:r>
            <w:r>
              <w:rPr>
                <w:kern w:val="0"/>
                <w:sz w:val="32"/>
                <w:szCs w:val="32"/>
              </w:rPr>
              <w:t xml:space="preserve">  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填  表  人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     话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传     真</w:t>
            </w:r>
          </w:p>
        </w:tc>
        <w:tc>
          <w:tcPr>
            <w:tcW w:w="52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firstLine="4800" w:firstLineChars="1500"/>
              <w:jc w:val="left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firstLine="4800" w:firstLineChars="1500"/>
              <w:jc w:val="left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ind w:right="640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 xml:space="preserve">                                 学校</w:t>
            </w:r>
            <w:r>
              <w:rPr>
                <w:kern w:val="0"/>
                <w:sz w:val="32"/>
                <w:szCs w:val="32"/>
              </w:rPr>
              <w:t>(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盖章</w:t>
            </w:r>
            <w:r>
              <w:rPr>
                <w:kern w:val="0"/>
                <w:sz w:val="32"/>
                <w:szCs w:val="32"/>
              </w:rPr>
              <w:t xml:space="preserve">)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8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>年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32"/>
                <w:szCs w:val="32"/>
              </w:rPr>
              <w:t xml:space="preserve"> 月   日</w:t>
            </w:r>
          </w:p>
        </w:tc>
      </w:tr>
    </w:tbl>
    <w:p>
      <w:pPr>
        <w:widowControl/>
        <w:tabs>
          <w:tab w:val="left" w:pos="3792"/>
          <w:tab w:val="left" w:pos="5332"/>
          <w:tab w:val="left" w:pos="6873"/>
        </w:tabs>
        <w:ind w:left="92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  <w:bookmarkStart w:id="0" w:name="RANGE!A1:D31"/>
    </w:p>
    <w:p>
      <w:pPr>
        <w:widowControl/>
        <w:tabs>
          <w:tab w:val="left" w:pos="3792"/>
          <w:tab w:val="left" w:pos="5332"/>
          <w:tab w:val="left" w:pos="6873"/>
        </w:tabs>
        <w:ind w:left="92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792"/>
          <w:tab w:val="left" w:pos="5332"/>
          <w:tab w:val="left" w:pos="6873"/>
        </w:tabs>
        <w:ind w:left="92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表一</w:t>
      </w:r>
      <w:bookmarkEnd w:id="0"/>
    </w:p>
    <w:p>
      <w:pPr>
        <w:widowControl/>
        <w:ind w:left="92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基本情况调查表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1676"/>
        <w:gridCol w:w="1676"/>
        <w:gridCol w:w="1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项          目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一、标准幼儿总数（人）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　其中： 小班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　　　　中班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　　　　大班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二、班级数（个）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　其中： 小班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　　　　中班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　　　　大班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三、生均班额（个）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　其中： 小班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　　　　中班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　　　　大班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四、教职工总数（人）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（一）教师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（二）保育员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（三）卫生保健员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（四）工勤人员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（五）其他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五、离退休人员（人）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六、固定资产年末总值（元）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（一）房屋及构筑物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（二）专用设备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（三）通用设备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（四）文物和陈列品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（五）图书、档案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（六）家具、用具、装具及动植物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七、在建工程年末总值(元)</w:t>
            </w: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3792"/>
          <w:tab w:val="left" w:pos="5332"/>
          <w:tab w:val="left" w:pos="6873"/>
        </w:tabs>
        <w:ind w:left="92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792"/>
          <w:tab w:val="left" w:pos="5332"/>
          <w:tab w:val="left" w:pos="6873"/>
        </w:tabs>
        <w:ind w:left="92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  <w:bookmarkStart w:id="1" w:name="RANGE!A1:D24"/>
      <w:r>
        <w:rPr>
          <w:rFonts w:hint="eastAsia" w:ascii="黑体" w:hAnsi="黑体" w:eastAsia="黑体" w:cs="宋体"/>
          <w:kern w:val="0"/>
          <w:sz w:val="30"/>
          <w:szCs w:val="30"/>
        </w:rPr>
        <w:t>表二</w:t>
      </w:r>
      <w:bookmarkEnd w:id="1"/>
    </w:p>
    <w:p>
      <w:pPr>
        <w:widowControl/>
        <w:tabs>
          <w:tab w:val="left" w:pos="3792"/>
          <w:tab w:val="left" w:pos="5332"/>
          <w:tab w:val="left" w:pos="6873"/>
        </w:tabs>
        <w:ind w:left="92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收入情况调查表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2"/>
        <w:gridCol w:w="1716"/>
        <w:gridCol w:w="1716"/>
        <w:gridCol w:w="17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项          目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**年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**年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</w:rPr>
            </w:pPr>
            <w:r>
              <w:rPr>
                <w:rFonts w:hint="eastAsia" w:cs="宋体"/>
                <w:kern w:val="0"/>
              </w:rPr>
              <w:t>**年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一、财政补助收入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（一）基本支出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 1.人员经费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 其中：离退休人员拨款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 2.日常公用经费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（二）项目支出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二、事业收入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（一）保育教育费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（二）住宿费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（三）伙食费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三、上级补助收入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四、附属单位上缴收入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五、其他收入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1.投资收益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2.利息收入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3.捐赠收入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4.食堂净收入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5.租金收入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6.其他收入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合   计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1" w:firstLineChars="100"/>
              <w:jc w:val="left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附注：应缴财政专户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 1.······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 2.······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 3.······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 xml:space="preserve">      ······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</w:tbl>
    <w:p>
      <w:pPr>
        <w:widowControl/>
        <w:tabs>
          <w:tab w:val="left" w:pos="3973"/>
          <w:tab w:val="left" w:pos="5653"/>
          <w:tab w:val="left" w:pos="7333"/>
        </w:tabs>
        <w:ind w:left="93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tabs>
          <w:tab w:val="left" w:pos="3973"/>
          <w:tab w:val="left" w:pos="5653"/>
          <w:tab w:val="left" w:pos="733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973"/>
          <w:tab w:val="left" w:pos="5653"/>
          <w:tab w:val="left" w:pos="733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973"/>
          <w:tab w:val="left" w:pos="5653"/>
          <w:tab w:val="left" w:pos="733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973"/>
          <w:tab w:val="left" w:pos="5653"/>
          <w:tab w:val="left" w:pos="7333"/>
        </w:tabs>
        <w:ind w:left="93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表三</w:t>
      </w:r>
    </w:p>
    <w:p>
      <w:pPr>
        <w:widowControl/>
        <w:ind w:left="93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幼儿园支出情况调查表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1"/>
        <w:gridCol w:w="1707"/>
        <w:gridCol w:w="1707"/>
        <w:gridCol w:w="17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项          目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一、事业支出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（一）基本支出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1.职工薪酬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2.商品和服务支出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3.对个人和家庭的补助支出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4.其他资本性支出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（二）项目支出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1.职工薪酬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2.商品和服务支出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3.对个人和家庭的补助支出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4.其他资本性支出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二、上缴上级支出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三、对附属单位补助支出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四、经营支出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五、其他支出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1.利息支出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2.捐赠支出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3.其他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合    计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 -   </w:t>
            </w:r>
          </w:p>
        </w:tc>
      </w:tr>
    </w:tbl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3753"/>
          <w:tab w:val="left" w:pos="5313"/>
          <w:tab w:val="left" w:pos="6873"/>
        </w:tabs>
        <w:ind w:left="93"/>
        <w:jc w:val="left"/>
        <w:rPr>
          <w:rFonts w:hint="eastAsia" w:ascii="宋体" w:hAnsi="宋体" w:cs="宋体"/>
          <w:kern w:val="0"/>
          <w:sz w:val="24"/>
        </w:rPr>
      </w:pPr>
      <w:bookmarkStart w:id="2" w:name="RANGE!A1:D69"/>
    </w:p>
    <w:p>
      <w:pPr>
        <w:widowControl/>
        <w:tabs>
          <w:tab w:val="left" w:pos="3753"/>
          <w:tab w:val="left" w:pos="5313"/>
          <w:tab w:val="left" w:pos="68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753"/>
          <w:tab w:val="left" w:pos="5313"/>
          <w:tab w:val="left" w:pos="68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753"/>
          <w:tab w:val="left" w:pos="5313"/>
          <w:tab w:val="left" w:pos="6873"/>
        </w:tabs>
        <w:ind w:left="93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表四</w:t>
      </w:r>
      <w:bookmarkEnd w:id="2"/>
    </w:p>
    <w:p>
      <w:pPr>
        <w:widowControl/>
        <w:ind w:left="93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ind w:left="93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幼儿保育教育费定价成本上报表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7"/>
        <w:gridCol w:w="1695"/>
        <w:gridCol w:w="169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项          目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一、标准幼儿总数(人)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二、定价总成本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（一）工资福利支出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（1）职工工资总额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其中：基本工资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绩效工资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津贴补贴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　奖　　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其他工资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（2）社会保险费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（3）其他工资福利支出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（二）商品和服务支出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1.办公费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2.印刷费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3.咨询费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4.手续费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5.水费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6.电费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7.邮电费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8.取暖费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9.安保费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10.保洁费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11.绿化费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12.其他物业费用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13.差旅费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14.维修(护)费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15.租赁费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color w:val="99CC00"/>
                <w:kern w:val="0"/>
                <w:szCs w:val="21"/>
              </w:rPr>
            </w:pPr>
            <w:r>
              <w:rPr>
                <w:rFonts w:hint="eastAsia" w:cs="宋体"/>
                <w:color w:val="99CC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16.会议费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17.职工教育经费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color w:val="99CC00"/>
                <w:kern w:val="0"/>
                <w:szCs w:val="21"/>
              </w:rPr>
            </w:pPr>
            <w:r>
              <w:rPr>
                <w:rFonts w:hint="eastAsia" w:cs="宋体"/>
                <w:color w:val="99CC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18.业务招待费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19.专用材料费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20.劳务费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21.委托业务费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22.工会经费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23.职工福利费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24.交通费用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25.学生活动费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26.学校财产、责任保险费用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27.其他商品和服务支出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（三）对个人和家庭的补助支出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1.离休费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2.退休费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3.退职费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4.抚恤金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5.生活补助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6.医疗费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7.助学金费用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8.学生营养餐补助费用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9.奖励金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10.住房公积金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11.提租补贴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12.购房补贴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13.其他对个人和家庭补助支出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（四）固定资产折旧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1.房屋及建筑物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2.专用设备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3.通用设备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4.图书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5.家具.用具.装具及动植物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（五）总成本冲减项目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1、财政补助收入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　2、上级补助收入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三、生均成本（元/生）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1.不含固定资产折旧的生均成本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2.含固定资产折旧的生均成本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四、生均完全成本（元/生）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30" w:lineRule="atLeast"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  -   </w:t>
            </w:r>
          </w:p>
        </w:tc>
      </w:tr>
    </w:tbl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widowControl/>
        <w:tabs>
          <w:tab w:val="left" w:pos="3553"/>
          <w:tab w:val="left" w:pos="4893"/>
          <w:tab w:val="left" w:pos="6233"/>
          <w:tab w:val="left" w:pos="75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  <w:bookmarkStart w:id="3" w:name="RANGE!A1:E66"/>
    </w:p>
    <w:p>
      <w:pPr>
        <w:widowControl/>
        <w:tabs>
          <w:tab w:val="left" w:pos="3553"/>
          <w:tab w:val="left" w:pos="4893"/>
          <w:tab w:val="left" w:pos="6233"/>
          <w:tab w:val="left" w:pos="75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553"/>
          <w:tab w:val="left" w:pos="4893"/>
          <w:tab w:val="left" w:pos="6233"/>
          <w:tab w:val="left" w:pos="75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553"/>
          <w:tab w:val="left" w:pos="4893"/>
          <w:tab w:val="left" w:pos="6233"/>
          <w:tab w:val="left" w:pos="75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553"/>
          <w:tab w:val="left" w:pos="4893"/>
          <w:tab w:val="left" w:pos="6233"/>
          <w:tab w:val="left" w:pos="75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553"/>
          <w:tab w:val="left" w:pos="4893"/>
          <w:tab w:val="left" w:pos="6233"/>
          <w:tab w:val="left" w:pos="75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553"/>
          <w:tab w:val="left" w:pos="4893"/>
          <w:tab w:val="left" w:pos="6233"/>
          <w:tab w:val="left" w:pos="7573"/>
        </w:tabs>
        <w:ind w:left="93"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tabs>
          <w:tab w:val="left" w:pos="3553"/>
          <w:tab w:val="left" w:pos="4893"/>
          <w:tab w:val="left" w:pos="6233"/>
          <w:tab w:val="left" w:pos="7573"/>
        </w:tabs>
        <w:ind w:left="93"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表五</w:t>
      </w:r>
      <w:bookmarkEnd w:id="3"/>
    </w:p>
    <w:p>
      <w:pPr>
        <w:widowControl/>
        <w:ind w:left="93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ind w:left="93"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幼儿保育教育费定价成本审核表</w:t>
      </w:r>
    </w:p>
    <w:p>
      <w:pPr>
        <w:widowControl/>
        <w:ind w:left="93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 xml:space="preserve">                                        </w:t>
      </w:r>
      <w:r>
        <w:rPr>
          <w:rFonts w:hint="eastAsia" w:ascii="宋体" w:hAnsi="宋体" w:cs="宋体"/>
          <w:kern w:val="0"/>
          <w:sz w:val="22"/>
          <w:szCs w:val="22"/>
        </w:rPr>
        <w:t>单位：元</w:t>
      </w:r>
    </w:p>
    <w:tbl>
      <w:tblPr>
        <w:tblStyle w:val="3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1377"/>
        <w:gridCol w:w="1377"/>
        <w:gridCol w:w="1377"/>
        <w:gridCol w:w="1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项          目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**年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加权平均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一、标准幼儿总数(人)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二、定价总成本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（一）工资福利支出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1.职工工资总额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2.社会保险费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3.其他工资福利支出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（二）商品和服务支出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1.办公费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2.印刷费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3.咨询费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4.手续费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5.水费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6.电费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7.邮电费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8.取暖费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9.安保费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10.保洁费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11.绿化费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12.其他物业费用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13.差旅费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14.维修(护)费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15.租赁费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16.会议费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17.职工教育经费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color w:val="99CC00"/>
                <w:kern w:val="0"/>
                <w:szCs w:val="21"/>
              </w:rPr>
            </w:pPr>
            <w:r>
              <w:rPr>
                <w:rFonts w:hint="eastAsia" w:cs="宋体"/>
                <w:color w:val="99CC00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18.业务招待费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19.专用材料费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color w:val="99CC00"/>
                <w:kern w:val="0"/>
                <w:szCs w:val="21"/>
              </w:rPr>
            </w:pPr>
            <w:r>
              <w:rPr>
                <w:rFonts w:hint="eastAsia" w:cs="宋体"/>
                <w:color w:val="99CC00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20.劳务费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color w:val="99CC00"/>
                <w:kern w:val="0"/>
                <w:szCs w:val="21"/>
              </w:rPr>
            </w:pPr>
            <w:r>
              <w:rPr>
                <w:rFonts w:hint="eastAsia" w:cs="宋体"/>
                <w:color w:val="99CC00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21.委托业务费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22.工会经费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23.职工福利费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24.交通费用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25.学生活动费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26.学校财产、责任保险费用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27.其他商品和服务支出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（三）对个人和家庭的补助支出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1.离休费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2.退休费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3.退职费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4.抚恤费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5.生活补助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6.医疗费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7.助学金费用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8.学生营养餐补助费用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9.奖励金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10.住房公积金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11.提租补贴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12.购房补贴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13.其他对个人和家庭补助支出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（四）固定资产折旧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1.房屋及建筑物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2.专用设备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3.通用设备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4.图书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5.其他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（五）总成本冲减项目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    -   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1.离退休人员财政拨款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2.离退休人员上级补助收入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  3.超限额招生收费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 xml:space="preserve">    4.……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三、生均成本（元/生）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1.不含固定资产折旧的生均成本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2.含固定资产折旧的生均成本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hint="eastAsia" w:cs="宋体"/>
                <w:b/>
                <w:bCs/>
                <w:kern w:val="0"/>
                <w:szCs w:val="21"/>
              </w:rPr>
              <w:t>四、生均完全成本（元/生）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　</w:t>
            </w:r>
          </w:p>
        </w:tc>
      </w:tr>
    </w:tbl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  <w:bookmarkStart w:id="4" w:name="RANGE!A1:I38"/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宋体"/>
          <w:kern w:val="0"/>
          <w:sz w:val="30"/>
          <w:szCs w:val="30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表六</w:t>
      </w:r>
      <w:bookmarkEnd w:id="4"/>
    </w:p>
    <w:p>
      <w:pPr>
        <w:widowControl/>
        <w:jc w:val="center"/>
        <w:rPr>
          <w:rFonts w:hint="eastAsia" w:ascii="方正小标宋_GBK" w:hAnsi="宋体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0"/>
          <w:sz w:val="36"/>
          <w:szCs w:val="36"/>
        </w:rPr>
        <w:t>固定资产调查明细表</w:t>
      </w:r>
    </w:p>
    <w:p>
      <w:pPr>
        <w:widowControl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                         单位：元</w:t>
      </w:r>
    </w:p>
    <w:tbl>
      <w:tblPr>
        <w:tblStyle w:val="3"/>
        <w:tblW w:w="890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535"/>
        <w:gridCol w:w="1054"/>
        <w:gridCol w:w="788"/>
        <w:gridCol w:w="1004"/>
        <w:gridCol w:w="791"/>
        <w:gridCol w:w="1094"/>
        <w:gridCol w:w="821"/>
        <w:gridCol w:w="667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</w:trPr>
        <w:tc>
          <w:tcPr>
            <w:tcW w:w="2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名    称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折旧年限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**年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**年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**年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tblHeader/>
        </w:trPr>
        <w:tc>
          <w:tcPr>
            <w:tcW w:w="2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</w:p>
        </w:tc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原值或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评估值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折旧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原值或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评估值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折旧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原值或</w:t>
            </w:r>
          </w:p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评估值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折旧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一、固定资产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（一）房屋及构筑物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1.钢筋混凝土框架结构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45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2.混合结构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40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3.砖木结构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22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4.简易房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5.校园草坪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6.校园装潢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（二）专用设备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1.演示、测试仪器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2.机电设备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3.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（三）通用设备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1.电子计算机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2.电教设备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3.交通运输设备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4.文体设备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（四）文物、陈列品和档案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cs="宋体"/>
                <w:kern w:val="0"/>
                <w:szCs w:val="20"/>
              </w:rPr>
            </w:pPr>
          </w:p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1.文物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2.陈列品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--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3.标本、模型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6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（五）图书、声像资料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1.图书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2.声像资料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…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（六）其他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1.学生课桌椅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2.办公用桌椅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9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3.办公设备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6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cs="宋体"/>
                <w:kern w:val="0"/>
                <w:szCs w:val="22"/>
              </w:rPr>
            </w:pPr>
            <w:r>
              <w:rPr>
                <w:rFonts w:hint="eastAsia" w:cs="宋体"/>
                <w:kern w:val="0"/>
                <w:szCs w:val="22"/>
              </w:rPr>
              <w:t>…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2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Cs w:val="22"/>
              </w:rPr>
              <w:t>合       计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8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Cs w:val="20"/>
              </w:rPr>
            </w:pPr>
            <w:r>
              <w:rPr>
                <w:rFonts w:hint="eastAsia" w:cs="宋体"/>
                <w:kern w:val="0"/>
                <w:szCs w:val="20"/>
              </w:rPr>
              <w:t>备注</w:t>
            </w:r>
            <w:r>
              <w:rPr>
                <w:kern w:val="0"/>
                <w:szCs w:val="20"/>
              </w:rPr>
              <w:t>:1</w:t>
            </w:r>
            <w:r>
              <w:rPr>
                <w:rFonts w:hint="eastAsia" w:cs="宋体"/>
                <w:kern w:val="0"/>
                <w:szCs w:val="20"/>
              </w:rPr>
              <w:t>、原值或评估值应填写当年</w:t>
            </w:r>
            <w:r>
              <w:rPr>
                <w:kern w:val="0"/>
                <w:szCs w:val="20"/>
              </w:rPr>
              <w:t>12</w:t>
            </w:r>
            <w:r>
              <w:rPr>
                <w:rFonts w:hint="eastAsia" w:cs="宋体"/>
                <w:kern w:val="0"/>
                <w:szCs w:val="20"/>
              </w:rPr>
              <w:t>月</w:t>
            </w:r>
            <w:r>
              <w:rPr>
                <w:kern w:val="0"/>
                <w:szCs w:val="20"/>
              </w:rPr>
              <w:t>31</w:t>
            </w:r>
            <w:r>
              <w:rPr>
                <w:rFonts w:hint="eastAsia" w:cs="宋体"/>
                <w:kern w:val="0"/>
                <w:szCs w:val="20"/>
              </w:rPr>
              <w:t>日的数据；2、本表应附学校三年固定资产明细（新建工作表）；3、文物、陈列品、艺术品和档案不计提折旧。</w:t>
            </w:r>
          </w:p>
        </w:tc>
      </w:tr>
    </w:tbl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atLeast"/>
        <w:rPr>
          <w:rFonts w:hint="eastAsia" w:ascii="仿宋_GB2312" w:eastAsia="仿宋_GB2312"/>
          <w:sz w:val="32"/>
          <w:szCs w:val="32"/>
        </w:rPr>
      </w:pPr>
    </w:p>
    <w:p>
      <w:pPr>
        <w:jc w:val="center"/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268B4"/>
    <w:rsid w:val="4962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2018-01-31T06:40:00Z</dcterms:created>
  <dc:creator>Administrator</dc:creator>
  <cp:lastModifiedBy>Administrator</cp:lastModifiedBy>
  <dcterms:modified xsi:type="dcterms:W3CDTF">2018-01-31T06:46:31Z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