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D" w:rsidRDefault="003C031D" w:rsidP="003C031D">
      <w:pPr>
        <w:spacing w:line="570" w:lineRule="exact"/>
        <w:rPr>
          <w:rFonts w:ascii="黑体" w:eastAsia="黑体" w:hAnsi="黑体"/>
          <w:spacing w:val="3"/>
        </w:rPr>
      </w:pPr>
      <w:r>
        <w:rPr>
          <w:rFonts w:ascii="方正黑体_GBK" w:eastAsia="方正黑体_GBK"/>
          <w:spacing w:val="3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ascii="方正黑体_GBK" w:eastAsia="方正黑体_GBK" w:hint="eastAsia"/>
          <w:spacing w:val="3"/>
          <w:sz w:val="32"/>
          <w:szCs w:val="32"/>
        </w:rPr>
        <w:t>1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大转变活动领导班子职责清单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单位名称：</w:t>
      </w:r>
      <w:r>
        <w:rPr>
          <w:rFonts w:eastAsia="楷体_GB2312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sz w:val="28"/>
          <w:szCs w:val="28"/>
        </w:rPr>
        <w:t>单位主要领导：</w:t>
      </w:r>
      <w:r>
        <w:rPr>
          <w:rFonts w:eastAsia="楷体_GB2312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1410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3683"/>
        <w:gridCol w:w="1487"/>
        <w:gridCol w:w="1474"/>
        <w:gridCol w:w="3986"/>
        <w:gridCol w:w="1417"/>
        <w:gridCol w:w="1417"/>
      </w:tblGrid>
      <w:tr w:rsidR="003C031D" w:rsidTr="009255AB">
        <w:trPr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重点目标任务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项目任务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工作标准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责任领导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责任处室</w:t>
            </w:r>
          </w:p>
        </w:tc>
      </w:tr>
      <w:tr w:rsidR="003C031D" w:rsidTr="009255AB">
        <w:trPr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承担的项目</w:t>
            </w:r>
          </w:p>
          <w:p w:rsidR="003C031D" w:rsidRDefault="003C031D" w:rsidP="009255A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任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配合的项目</w:t>
            </w:r>
          </w:p>
          <w:p w:rsidR="003C031D" w:rsidRDefault="003C031D" w:rsidP="009255AB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任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 w:rsidR="003C031D" w:rsidTr="009255AB">
        <w:trPr>
          <w:trHeight w:val="188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bCs/>
                <w:color w:val="FF0000"/>
                <w:sz w:val="24"/>
                <w:szCs w:val="24"/>
              </w:rPr>
              <w:t xml:space="preserve">. </w:t>
            </w:r>
            <w:r>
              <w:rPr>
                <w:rFonts w:eastAsia="仿宋_GB2312"/>
                <w:color w:val="FF0000"/>
                <w:sz w:val="24"/>
                <w:szCs w:val="24"/>
              </w:rPr>
              <w:t>区委十届二次全会报告明确的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涉及我局的</w:t>
            </w:r>
            <w:r>
              <w:rPr>
                <w:rFonts w:eastAsia="仿宋_GB2312"/>
                <w:color w:val="FF0000"/>
                <w:sz w:val="24"/>
                <w:szCs w:val="24"/>
              </w:rPr>
              <w:t>重大目标任务</w:t>
            </w:r>
          </w:p>
          <w:p w:rsidR="003C031D" w:rsidRDefault="003C031D" w:rsidP="009255AB">
            <w:pPr>
              <w:spacing w:line="3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区十六届一次人代会政府工作报告明确的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涉及我局的</w:t>
            </w:r>
            <w:r>
              <w:rPr>
                <w:rFonts w:eastAsia="仿宋_GB2312"/>
                <w:color w:val="FF0000"/>
                <w:sz w:val="24"/>
                <w:szCs w:val="24"/>
              </w:rPr>
              <w:t>重大目标任务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88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bCs/>
                <w:color w:val="FF0000"/>
                <w:sz w:val="24"/>
                <w:szCs w:val="24"/>
              </w:rPr>
              <w:t xml:space="preserve">. </w:t>
            </w:r>
            <w:r>
              <w:rPr>
                <w:rFonts w:eastAsia="仿宋_GB2312"/>
                <w:color w:val="FF0000"/>
                <w:sz w:val="24"/>
                <w:szCs w:val="24"/>
              </w:rPr>
              <w:t>2017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年区目标考核任务</w:t>
            </w:r>
          </w:p>
          <w:p w:rsidR="003C031D" w:rsidRDefault="003C031D" w:rsidP="009255AB">
            <w:pPr>
              <w:spacing w:line="3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《天宁区先进制造业三年行动计划》和《天宁区企业上市工作三年行动计划》</w:t>
            </w:r>
            <w:r>
              <w:rPr>
                <w:rFonts w:eastAsia="仿宋_GB2312"/>
                <w:color w:val="FF0000"/>
                <w:sz w:val="24"/>
                <w:szCs w:val="24"/>
              </w:rPr>
              <w:t>涉及的目标任务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83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天宁区经信局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2017</w:t>
            </w:r>
            <w:r>
              <w:rPr>
                <w:rFonts w:eastAsia="仿宋_GB2312"/>
                <w:color w:val="FF0000"/>
                <w:sz w:val="24"/>
                <w:szCs w:val="24"/>
              </w:rPr>
              <w:t>年度重点工程、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市重点项目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7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区委、区政府督查的重点工作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line="570" w:lineRule="exact"/>
        <w:rPr>
          <w:rFonts w:eastAsia="黑体"/>
          <w:spacing w:val="3"/>
        </w:rPr>
      </w:pPr>
      <w:r>
        <w:rPr>
          <w:rFonts w:eastAsia="黑体"/>
          <w:sz w:val="36"/>
          <w:szCs w:val="36"/>
        </w:rPr>
        <w:br w:type="page"/>
      </w: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eastAsia="方正黑体_GBK"/>
          <w:spacing w:val="3"/>
          <w:sz w:val="32"/>
          <w:szCs w:val="32"/>
        </w:rPr>
        <w:t>3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大转变活动班子成员职责清单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单位职务：</w:t>
      </w:r>
      <w:r>
        <w:rPr>
          <w:rFonts w:eastAsia="楷体_GB2312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sz w:val="28"/>
          <w:szCs w:val="28"/>
        </w:rPr>
        <w:t>姓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名：</w:t>
      </w:r>
      <w:r>
        <w:rPr>
          <w:rFonts w:eastAsia="楷体_GB2312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1427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7"/>
        <w:gridCol w:w="2199"/>
        <w:gridCol w:w="4603"/>
        <w:gridCol w:w="4429"/>
        <w:gridCol w:w="2292"/>
      </w:tblGrid>
      <w:tr w:rsidR="003C031D" w:rsidTr="009255AB">
        <w:trPr>
          <w:trHeight w:val="62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分工负责事项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主要内容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工作标准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序时进度</w:t>
            </w:r>
          </w:p>
        </w:tc>
      </w:tr>
      <w:tr w:rsidR="003C031D" w:rsidTr="009255AB">
        <w:trPr>
          <w:trHeight w:val="11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1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1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1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beforeLines="30" w:before="93" w:line="460" w:lineRule="exact"/>
        <w:ind w:left="554" w:hangingChars="197" w:hanging="554"/>
        <w:rPr>
          <w:rFonts w:eastAsia="楷体_GB2312"/>
          <w:sz w:val="28"/>
          <w:szCs w:val="28"/>
        </w:rPr>
      </w:pPr>
      <w:r>
        <w:rPr>
          <w:rFonts w:ascii="楷体_GB2312" w:eastAsia="楷体_GB2312" w:hAnsi="楷体_GB2312"/>
          <w:b/>
          <w:bCs/>
          <w:sz w:val="28"/>
          <w:szCs w:val="28"/>
        </w:rPr>
        <w:t>注：</w:t>
      </w:r>
      <w:r>
        <w:rPr>
          <w:rFonts w:ascii="宋体" w:hAnsi="宋体" w:cs="宋体" w:hint="eastAsia"/>
          <w:sz w:val="28"/>
          <w:szCs w:val="28"/>
        </w:rPr>
        <w:t>分工负责事项：按照单位工作分工及年度工作安排，对照大转变主要要求，列出相应事项，如：所分管和承担的重点项目、重点工程、机关作风建设、机关党建等，以及需配合完成的相关重点工作。</w:t>
      </w:r>
    </w:p>
    <w:p w:rsidR="003C031D" w:rsidRDefault="003C031D" w:rsidP="003C031D">
      <w:pPr>
        <w:spacing w:line="570" w:lineRule="exact"/>
        <w:rPr>
          <w:rFonts w:eastAsia="黑体"/>
          <w:spacing w:val="3"/>
        </w:rPr>
      </w:pPr>
      <w:r>
        <w:rPr>
          <w:rFonts w:eastAsia="方正小标宋简体"/>
          <w:spacing w:val="10"/>
          <w:sz w:val="44"/>
          <w:szCs w:val="44"/>
        </w:rPr>
        <w:br w:type="page"/>
      </w: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eastAsia="方正黑体_GBK"/>
          <w:spacing w:val="3"/>
          <w:sz w:val="32"/>
          <w:szCs w:val="32"/>
        </w:rPr>
        <w:t>4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大转变活动部门科室职责清单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科室名称：</w:t>
      </w:r>
      <w:r>
        <w:rPr>
          <w:rFonts w:eastAsia="楷体_GB2312"/>
          <w:sz w:val="28"/>
          <w:szCs w:val="28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科室负责人：</w:t>
      </w:r>
      <w:r>
        <w:rPr>
          <w:rFonts w:eastAsia="楷体_GB2312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单位分管领导</w:t>
      </w:r>
      <w:r>
        <w:rPr>
          <w:rFonts w:eastAsia="楷体_GB2312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eastAsia="楷体_GB2312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eastAsia="楷体_GB2312"/>
          <w:sz w:val="28"/>
          <w:szCs w:val="28"/>
        </w:rPr>
        <w:t xml:space="preserve"> </w:t>
      </w:r>
    </w:p>
    <w:tbl>
      <w:tblPr>
        <w:tblW w:w="144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"/>
        <w:gridCol w:w="2373"/>
        <w:gridCol w:w="3931"/>
        <w:gridCol w:w="4243"/>
        <w:gridCol w:w="1587"/>
        <w:gridCol w:w="1587"/>
      </w:tblGrid>
      <w:tr w:rsidR="003C031D" w:rsidTr="009255AB">
        <w:trPr>
          <w:trHeight w:val="65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承担（配合）任务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主要内容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工作标准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完成时限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责任人</w:t>
            </w:r>
          </w:p>
        </w:tc>
      </w:tr>
      <w:tr w:rsidR="003C031D" w:rsidTr="009255AB">
        <w:trPr>
          <w:trHeight w:val="12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2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2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2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line="570" w:lineRule="exact"/>
        <w:rPr>
          <w:rFonts w:eastAsia="黑体"/>
          <w:spacing w:val="3"/>
        </w:rPr>
      </w:pPr>
      <w:r>
        <w:rPr>
          <w:rFonts w:eastAsia="方正小标宋简体"/>
          <w:spacing w:val="10"/>
          <w:sz w:val="44"/>
          <w:szCs w:val="44"/>
        </w:rPr>
        <w:br w:type="page"/>
      </w: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eastAsia="方正黑体_GBK"/>
          <w:spacing w:val="3"/>
          <w:sz w:val="32"/>
          <w:szCs w:val="32"/>
        </w:rPr>
        <w:t>5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大转变活动个人职责清单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姓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名：</w:t>
      </w:r>
      <w:r>
        <w:rPr>
          <w:rFonts w:eastAsia="楷体_GB2312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所在科室：</w:t>
      </w:r>
      <w:r>
        <w:rPr>
          <w:rFonts w:eastAsia="楷体_GB2312"/>
          <w:sz w:val="28"/>
          <w:szCs w:val="28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科室负责人：</w:t>
      </w:r>
      <w:r>
        <w:rPr>
          <w:rFonts w:eastAsia="楷体_GB2312"/>
          <w:sz w:val="28"/>
          <w:szCs w:val="28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eastAsia="楷体_GB2312"/>
          <w:sz w:val="28"/>
          <w:szCs w:val="28"/>
        </w:rPr>
        <w:t xml:space="preserve"> </w:t>
      </w:r>
    </w:p>
    <w:tbl>
      <w:tblPr>
        <w:tblW w:w="14320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2396"/>
        <w:gridCol w:w="4425"/>
        <w:gridCol w:w="4954"/>
        <w:gridCol w:w="1812"/>
      </w:tblGrid>
      <w:tr w:rsidR="003C031D" w:rsidTr="009255AB">
        <w:trPr>
          <w:trHeight w:val="63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承担（配合）任务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主要内容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工作标准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序时进度</w:t>
            </w:r>
          </w:p>
        </w:tc>
      </w:tr>
      <w:tr w:rsidR="003C031D" w:rsidTr="009255AB">
        <w:trPr>
          <w:trHeight w:val="1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beforeLines="30" w:before="93" w:line="400" w:lineRule="exact"/>
        <w:rPr>
          <w:rFonts w:eastAsia="黑体"/>
          <w:spacing w:val="3"/>
        </w:rPr>
      </w:pPr>
      <w:r>
        <w:rPr>
          <w:rFonts w:ascii="宋体" w:hAnsi="宋体" w:cs="宋体" w:hint="eastAsia"/>
          <w:sz w:val="28"/>
          <w:szCs w:val="28"/>
        </w:rPr>
        <w:t>注：重点是指个人所承担（配合）的重点项目、重</w:t>
      </w:r>
      <w:r>
        <w:rPr>
          <w:rFonts w:ascii="楷体_GB2312" w:hAnsi="楷体_GB2312"/>
          <w:sz w:val="28"/>
          <w:szCs w:val="28"/>
        </w:rPr>
        <w:t>点</w:t>
      </w:r>
      <w:r>
        <w:rPr>
          <w:rFonts w:ascii="宋体" w:hAnsi="宋体" w:cs="宋体" w:hint="eastAsia"/>
          <w:sz w:val="28"/>
          <w:szCs w:val="28"/>
        </w:rPr>
        <w:t>工程，承担的服务项目以及服务事项。</w:t>
      </w:r>
      <w:r>
        <w:rPr>
          <w:rFonts w:eastAsia="方正小标宋简体"/>
          <w:spacing w:val="10"/>
          <w:sz w:val="44"/>
          <w:szCs w:val="44"/>
        </w:rPr>
        <w:br w:type="page"/>
      </w: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eastAsia="方正黑体_GBK"/>
          <w:spacing w:val="3"/>
          <w:sz w:val="32"/>
          <w:szCs w:val="32"/>
        </w:rPr>
        <w:t>6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大转变活动基层党组织职责清单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党组织名称：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党组织书记：</w:t>
      </w:r>
      <w:r>
        <w:rPr>
          <w:rFonts w:eastAsia="楷体_GB2312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eastAsia="楷体_GB2312"/>
          <w:sz w:val="28"/>
          <w:szCs w:val="28"/>
        </w:rPr>
        <w:t xml:space="preserve"> </w:t>
      </w:r>
    </w:p>
    <w:tbl>
      <w:tblPr>
        <w:tblW w:w="1445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2894"/>
        <w:gridCol w:w="3190"/>
        <w:gridCol w:w="7739"/>
      </w:tblGrid>
      <w:tr w:rsidR="003C031D" w:rsidTr="009255AB">
        <w:trPr>
          <w:trHeight w:val="5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类</w:t>
            </w:r>
            <w:r>
              <w:rPr>
                <w:rFonts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>别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重点目标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推进举措</w:t>
            </w:r>
          </w:p>
        </w:tc>
      </w:tr>
      <w:tr w:rsidR="003C031D" w:rsidTr="009255AB">
        <w:trPr>
          <w:trHeight w:val="89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思想、组织、作风、制度和反腐倡廉等自身建设方面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031D" w:rsidTr="009255AB">
        <w:trPr>
          <w:trHeight w:val="89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三会一课、民主集中制、党日活动等制度建设方面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031D" w:rsidTr="009255AB">
        <w:trPr>
          <w:trHeight w:val="89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围绕大局，服务中心业务工作方面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031D" w:rsidTr="009255AB">
        <w:trPr>
          <w:trHeight w:val="89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党员学习教育、管理、服务、监督方面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031D" w:rsidTr="009255AB">
        <w:trPr>
          <w:trHeight w:val="89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基础工作求规范，支部工作创特色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方面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031D" w:rsidTr="009255AB">
        <w:trPr>
          <w:trHeight w:val="89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两个作用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发挥方面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line="570" w:lineRule="exact"/>
        <w:rPr>
          <w:rFonts w:eastAsia="黑体"/>
          <w:spacing w:val="3"/>
        </w:rPr>
      </w:pPr>
      <w:r>
        <w:rPr>
          <w:rFonts w:eastAsia="方正小标宋简体"/>
          <w:spacing w:val="10"/>
          <w:sz w:val="44"/>
          <w:szCs w:val="44"/>
        </w:rPr>
        <w:br w:type="page"/>
      </w: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eastAsia="方正黑体_GBK"/>
          <w:spacing w:val="3"/>
          <w:sz w:val="32"/>
          <w:szCs w:val="32"/>
        </w:rPr>
        <w:t>7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大转变活动问题清单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单位名称：</w:t>
      </w:r>
      <w:r>
        <w:rPr>
          <w:rFonts w:eastAsia="楷体_GB2312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sz w:val="28"/>
          <w:szCs w:val="28"/>
        </w:rPr>
        <w:t>单位主要领导</w:t>
      </w:r>
      <w:r>
        <w:rPr>
          <w:rFonts w:eastAsia="楷体_GB2312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eastAsia="楷体_GB2312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1445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073"/>
        <w:gridCol w:w="3281"/>
        <w:gridCol w:w="3495"/>
        <w:gridCol w:w="3959"/>
      </w:tblGrid>
      <w:tr w:rsidR="003C031D" w:rsidTr="009255AB">
        <w:trPr>
          <w:trHeight w:val="5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类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eastAsia="黑体"/>
                <w:sz w:val="24"/>
                <w:szCs w:val="24"/>
              </w:rPr>
              <w:t>别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主要问题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原因分析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整改措施</w:t>
            </w:r>
          </w:p>
        </w:tc>
      </w:tr>
      <w:tr w:rsidR="003C031D" w:rsidTr="009255AB">
        <w:trPr>
          <w:trHeight w:val="132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对照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三严三实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两学一做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查摆出的问题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32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对照上级巡视巡察督查以及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回头看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发现的问题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32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对照全区综合考核、机关作风考评反馈的问题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32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对照约谈函询、基层反映以及群众投诉举报反映的问题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line="570" w:lineRule="exact"/>
        <w:rPr>
          <w:rFonts w:eastAsia="黑体"/>
          <w:spacing w:val="3"/>
        </w:rPr>
      </w:pPr>
      <w:r>
        <w:rPr>
          <w:rFonts w:eastAsia="黑体"/>
          <w:sz w:val="36"/>
          <w:szCs w:val="36"/>
        </w:rPr>
        <w:br w:type="page"/>
      </w: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3–</w:t>
      </w:r>
      <w:r>
        <w:rPr>
          <w:rFonts w:eastAsia="方正黑体_GBK"/>
          <w:spacing w:val="3"/>
          <w:sz w:val="32"/>
          <w:szCs w:val="32"/>
        </w:rPr>
        <w:t>8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大转变活动服务清单</w:t>
      </w:r>
    </w:p>
    <w:p w:rsidR="003C031D" w:rsidRDefault="003C031D" w:rsidP="003C031D">
      <w:pPr>
        <w:spacing w:beforeLines="50" w:before="156" w:afterLines="20" w:after="62"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单位名称：</w:t>
      </w:r>
      <w:r>
        <w:rPr>
          <w:rFonts w:eastAsia="楷体_GB2312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>单位主要领导</w:t>
      </w:r>
      <w:r>
        <w:rPr>
          <w:rFonts w:eastAsia="楷体_GB2312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eastAsia="楷体_GB2312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eastAsia="楷体_GB2312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147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2092"/>
        <w:gridCol w:w="5525"/>
        <w:gridCol w:w="6415"/>
      </w:tblGrid>
      <w:tr w:rsidR="003C031D" w:rsidTr="009255AB">
        <w:trPr>
          <w:trHeight w:val="67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类</w:t>
            </w:r>
            <w:r>
              <w:rPr>
                <w:rFonts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>别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主要内容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服务标准和承诺</w:t>
            </w:r>
          </w:p>
        </w:tc>
      </w:tr>
      <w:tr w:rsidR="003C031D" w:rsidTr="009255AB">
        <w:trPr>
          <w:trHeight w:val="119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服务项目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19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服务企业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19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服务群众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119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服务机关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rPr>
          <w:rFonts w:eastAsia="仿宋_GB2312"/>
        </w:rPr>
      </w:pPr>
      <w:r>
        <w:rPr>
          <w:rFonts w:ascii="宋体" w:hAnsi="宋体" w:cs="宋体" w:hint="eastAsia"/>
          <w:sz w:val="28"/>
          <w:szCs w:val="28"/>
        </w:rPr>
        <w:t>注：根据单位职能和年度确定的重点目标任务以及配合完成的重点工作，列出具体重点事项。</w:t>
      </w:r>
      <w:r>
        <w:rPr>
          <w:noProof/>
        </w:rPr>
        <w:lastRenderedPageBreak/>
        <w:drawing>
          <wp:inline distT="0" distB="0" distL="0" distR="0" wp14:anchorId="522DE51C" wp14:editId="45BB4DB8">
            <wp:extent cx="1457325" cy="514350"/>
            <wp:effectExtent l="0" t="0" r="9525" b="0"/>
            <wp:docPr id="1" name="图片 1" descr="C:\Users\lenovo\AppData\Local\Temp\ksohtml\wpsC5A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C5A7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1D" w:rsidRDefault="003C031D" w:rsidP="003C031D">
      <w:pPr>
        <w:widowControl/>
        <w:jc w:val="left"/>
        <w:rPr>
          <w:rFonts w:eastAsia="方正黑体_GBK"/>
          <w:spacing w:val="3"/>
          <w:sz w:val="32"/>
          <w:szCs w:val="32"/>
        </w:rPr>
        <w:sectPr w:rsidR="003C031D">
          <w:pgSz w:w="16838" w:h="11906" w:orient="landscape"/>
          <w:pgMar w:top="1531" w:right="2098" w:bottom="1531" w:left="1985" w:header="720" w:footer="720" w:gutter="0"/>
          <w:cols w:space="720"/>
          <w:docGrid w:type="lines" w:linePitch="312"/>
        </w:sectPr>
      </w:pPr>
    </w:p>
    <w:p w:rsidR="003C031D" w:rsidRDefault="003C031D" w:rsidP="003C031D">
      <w:pPr>
        <w:spacing w:line="570" w:lineRule="exact"/>
        <w:rPr>
          <w:rFonts w:eastAsia="方正黑体_GBK"/>
          <w:spacing w:val="3"/>
          <w:sz w:val="32"/>
          <w:szCs w:val="32"/>
        </w:rPr>
      </w:pP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pacing w:val="3"/>
          <w:sz w:val="32"/>
          <w:szCs w:val="32"/>
        </w:rPr>
        <w:t>4</w:t>
      </w:r>
    </w:p>
    <w:p w:rsidR="003C031D" w:rsidRDefault="003C031D" w:rsidP="003C031D">
      <w:pPr>
        <w:adjustRightIn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村（社区）调查表</w:t>
      </w:r>
    </w:p>
    <w:p w:rsidR="003C031D" w:rsidRDefault="003C031D" w:rsidP="003C031D">
      <w:pPr>
        <w:spacing w:afterLines="50" w:after="156" w:line="46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（市区）</w:t>
      </w:r>
      <w:r>
        <w:rPr>
          <w:rFonts w:eastAsia="楷体_GB2312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镇（街道）</w:t>
      </w:r>
      <w:r>
        <w:rPr>
          <w:rFonts w:eastAsia="楷体_GB2312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村（社区）</w:t>
      </w:r>
    </w:p>
    <w:tbl>
      <w:tblPr>
        <w:tblW w:w="87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6"/>
        <w:gridCol w:w="1376"/>
        <w:gridCol w:w="3692"/>
        <w:gridCol w:w="1145"/>
      </w:tblGrid>
      <w:tr w:rsidR="003C031D" w:rsidTr="009255AB">
        <w:trPr>
          <w:jc w:val="center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基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本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情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黑体"/>
                <w:sz w:val="24"/>
                <w:szCs w:val="24"/>
              </w:rPr>
              <w:t>况</w:t>
            </w:r>
            <w:proofErr w:type="gramEnd"/>
          </w:p>
        </w:tc>
      </w:tr>
      <w:tr w:rsidR="003C031D" w:rsidTr="009255AB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总户数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总人口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人均可支配收入（元）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村（社区）干部平均年收入（元）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自然村个数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村民小组个数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党员人数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党支部个数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大学生村官人数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2016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年村（社区）集体总收入（万元）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>
              <w:rPr>
                <w:rFonts w:ascii="宋体" w:hAnsi="宋体"/>
                <w:sz w:val="24"/>
                <w:szCs w:val="24"/>
              </w:rPr>
              <w:t>年村（社区）经营性收入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300" w:lineRule="exact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2016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年村（社区）集体总资产（万元）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31D" w:rsidRDefault="003C031D" w:rsidP="009255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1D" w:rsidRDefault="003C031D" w:rsidP="009255A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本村存在的主要困难和发展对策建议（可另附纸）</w:t>
            </w:r>
          </w:p>
        </w:tc>
      </w:tr>
      <w:tr w:rsidR="003C031D" w:rsidTr="009255AB">
        <w:trPr>
          <w:trHeight w:val="5747"/>
          <w:jc w:val="center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基层党建方面：</w:t>
            </w: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村级经济发展方面：</w:t>
            </w: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公共服务方面：</w:t>
            </w: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社会治理及稳定方面：</w:t>
            </w: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就业创业方面：</w:t>
            </w: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其他方面：</w:t>
            </w:r>
          </w:p>
          <w:p w:rsidR="003C031D" w:rsidRDefault="003C031D" w:rsidP="009255AB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3C031D" w:rsidRDefault="003C031D" w:rsidP="003C031D">
      <w:pPr>
        <w:spacing w:line="460" w:lineRule="exac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村（社区）书记：</w:t>
      </w:r>
      <w:r>
        <w:rPr>
          <w:rFonts w:eastAsia="楷体_GB2312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电话：</w:t>
      </w:r>
      <w:r>
        <w:rPr>
          <w:rFonts w:eastAsia="楷体_GB2312"/>
          <w:sz w:val="28"/>
          <w:szCs w:val="28"/>
          <w:u w:val="single"/>
        </w:rPr>
        <w:t xml:space="preserve">            </w:t>
      </w:r>
      <w:r>
        <w:rPr>
          <w:rFonts w:eastAsia="楷体_GB2312"/>
          <w:sz w:val="28"/>
          <w:szCs w:val="28"/>
        </w:rPr>
        <w:t xml:space="preserve">  </w:t>
      </w:r>
    </w:p>
    <w:p w:rsidR="003C031D" w:rsidRDefault="003C031D" w:rsidP="003C031D">
      <w:pPr>
        <w:spacing w:line="460" w:lineRule="exact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走访单位</w:t>
      </w:r>
      <w:r>
        <w:rPr>
          <w:rFonts w:eastAsia="楷体_GB2312"/>
          <w:sz w:val="28"/>
          <w:szCs w:val="28"/>
          <w:u w:val="single"/>
        </w:rPr>
        <w:t xml:space="preserve">            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联系人：</w:t>
      </w:r>
      <w:r>
        <w:rPr>
          <w:rFonts w:eastAsia="楷体_GB2312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电话：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</w:rPr>
        <w:t xml:space="preserve"> </w:t>
      </w:r>
    </w:p>
    <w:p w:rsidR="003C031D" w:rsidRDefault="003C031D" w:rsidP="003C031D">
      <w:pPr>
        <w:spacing w:line="460" w:lineRule="exact"/>
        <w:ind w:firstLineChars="1650" w:firstLine="4620"/>
        <w:rPr>
          <w:rFonts w:eastAsia="楷体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  <w:r>
        <w:rPr>
          <w:rFonts w:eastAsia="楷体_GB2312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楷体_GB2312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eastAsia="楷体_GB2312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3C031D" w:rsidRDefault="003C031D" w:rsidP="003C031D">
      <w:pPr>
        <w:widowControl/>
        <w:jc w:val="left"/>
        <w:rPr>
          <w:rFonts w:eastAsia="方正黑体_GBK"/>
          <w:spacing w:val="3"/>
          <w:sz w:val="32"/>
          <w:szCs w:val="32"/>
        </w:rPr>
        <w:sectPr w:rsidR="003C031D">
          <w:pgSz w:w="11906" w:h="16838"/>
          <w:pgMar w:top="2098" w:right="1531" w:bottom="1985" w:left="1531" w:header="720" w:footer="720" w:gutter="0"/>
          <w:cols w:space="720"/>
          <w:docGrid w:type="lines" w:linePitch="312"/>
        </w:sectPr>
      </w:pPr>
    </w:p>
    <w:p w:rsidR="003C031D" w:rsidRDefault="003C031D" w:rsidP="003C031D">
      <w:pPr>
        <w:spacing w:line="570" w:lineRule="exact"/>
        <w:rPr>
          <w:rFonts w:eastAsia="方正黑体_GBK"/>
          <w:spacing w:val="3"/>
          <w:sz w:val="32"/>
          <w:szCs w:val="32"/>
        </w:rPr>
      </w:pPr>
      <w:r>
        <w:rPr>
          <w:rFonts w:ascii="方正黑体_GBK" w:eastAsia="方正黑体_GBK"/>
          <w:spacing w:val="3"/>
          <w:sz w:val="32"/>
          <w:szCs w:val="32"/>
        </w:rPr>
        <w:lastRenderedPageBreak/>
        <w:t>附件</w:t>
      </w:r>
      <w:r>
        <w:rPr>
          <w:rFonts w:eastAsia="方正黑体_GBK"/>
          <w:spacing w:val="3"/>
          <w:sz w:val="32"/>
          <w:szCs w:val="32"/>
        </w:rPr>
        <w:t>5</w:t>
      </w:r>
    </w:p>
    <w:p w:rsidR="003C031D" w:rsidRDefault="003C031D" w:rsidP="003C031D">
      <w:pPr>
        <w:adjustRightInd w:val="0"/>
        <w:spacing w:line="7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ascii="宋体" w:hAnsi="宋体" w:cs="宋体" w:hint="eastAsia"/>
          <w:spacing w:val="10"/>
          <w:sz w:val="44"/>
          <w:szCs w:val="44"/>
        </w:rPr>
        <w:t>群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10"/>
          <w:sz w:val="44"/>
          <w:szCs w:val="44"/>
        </w:rPr>
        <w:t>众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10"/>
          <w:sz w:val="44"/>
          <w:szCs w:val="44"/>
        </w:rPr>
        <w:t>入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10"/>
          <w:sz w:val="44"/>
          <w:szCs w:val="44"/>
        </w:rPr>
        <w:t>户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10"/>
          <w:sz w:val="44"/>
          <w:szCs w:val="44"/>
        </w:rPr>
        <w:t>调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10"/>
          <w:sz w:val="44"/>
          <w:szCs w:val="44"/>
        </w:rPr>
        <w:t>查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10"/>
          <w:sz w:val="44"/>
          <w:szCs w:val="44"/>
        </w:rPr>
        <w:t>表</w:t>
      </w:r>
    </w:p>
    <w:p w:rsidR="003C031D" w:rsidRDefault="003C031D" w:rsidP="003C031D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tbl>
      <w:tblPr>
        <w:tblW w:w="1445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4"/>
        <w:gridCol w:w="2377"/>
        <w:gridCol w:w="2377"/>
        <w:gridCol w:w="2377"/>
        <w:gridCol w:w="2377"/>
        <w:gridCol w:w="2377"/>
      </w:tblGrid>
      <w:tr w:rsidR="003C031D" w:rsidTr="009255AB">
        <w:trPr>
          <w:trHeight w:val="512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户主姓名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家庭成员数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trHeight w:val="511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1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家庭收入情况</w:t>
            </w: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（家境情况）</w:t>
            </w:r>
          </w:p>
        </w:tc>
        <w:tc>
          <w:tcPr>
            <w:tcW w:w="1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致贫原因及现状</w:t>
            </w: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（贫困户填写）</w:t>
            </w:r>
          </w:p>
        </w:tc>
        <w:tc>
          <w:tcPr>
            <w:tcW w:w="1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困难需求</w:t>
            </w: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（贫困户填写）</w:t>
            </w:r>
          </w:p>
        </w:tc>
        <w:tc>
          <w:tcPr>
            <w:tcW w:w="1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意见建议</w:t>
            </w: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（对居住、就医、教育、文化、平安、社保等）</w:t>
            </w:r>
          </w:p>
        </w:tc>
        <w:tc>
          <w:tcPr>
            <w:tcW w:w="1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C031D" w:rsidTr="009255AB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意见建议处理落实情况</w:t>
            </w:r>
          </w:p>
        </w:tc>
        <w:tc>
          <w:tcPr>
            <w:tcW w:w="1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3C031D" w:rsidRDefault="003C031D" w:rsidP="009255A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031D" w:rsidRPr="00234715" w:rsidRDefault="003C031D" w:rsidP="003C031D">
      <w:pPr>
        <w:spacing w:beforeLines="50" w:before="156" w:line="460" w:lineRule="exact"/>
        <w:sectPr w:rsidR="003C031D" w:rsidRPr="00234715">
          <w:pgSz w:w="16838" w:h="11906" w:orient="landscape"/>
          <w:pgMar w:top="1531" w:right="2098" w:bottom="1531" w:left="1985" w:header="720" w:footer="720" w:gutter="0"/>
          <w:cols w:space="720"/>
          <w:docGrid w:type="lines" w:linePitch="312"/>
        </w:sectPr>
      </w:pPr>
      <w:r>
        <w:rPr>
          <w:rFonts w:ascii="楷体_GB2312" w:eastAsia="楷体_GB2312" w:hAnsi="楷体_GB2312"/>
          <w:sz w:val="28"/>
          <w:szCs w:val="28"/>
        </w:rPr>
        <w:t>所属地：</w:t>
      </w:r>
      <w:r>
        <w:rPr>
          <w:rFonts w:eastAsia="楷体_GB2312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楷体_GB2312"/>
          <w:sz w:val="28"/>
          <w:szCs w:val="28"/>
        </w:rPr>
        <w:t>市（区）</w:t>
      </w:r>
      <w:r>
        <w:rPr>
          <w:rFonts w:eastAsia="楷体_GB2312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楷体_GB2312"/>
          <w:sz w:val="28"/>
          <w:szCs w:val="28"/>
        </w:rPr>
        <w:t>镇（街道）</w:t>
      </w:r>
      <w:r>
        <w:rPr>
          <w:rFonts w:eastAsia="楷体_GB2312"/>
          <w:sz w:val="28"/>
          <w:szCs w:val="28"/>
          <w:u w:val="single"/>
        </w:rPr>
        <w:t xml:space="preserve">                  </w:t>
      </w:r>
      <w:r>
        <w:rPr>
          <w:rFonts w:ascii="楷体_GB2312" w:eastAsia="楷体_GB2312" w:hAnsi="楷体_GB2312"/>
          <w:sz w:val="28"/>
          <w:szCs w:val="28"/>
        </w:rPr>
        <w:t>村（社区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7497" w:rsidRPr="003C031D" w:rsidRDefault="005D7497" w:rsidP="003C031D">
      <w:bookmarkStart w:id="0" w:name="_GoBack"/>
      <w:bookmarkEnd w:id="0"/>
    </w:p>
    <w:sectPr w:rsidR="005D7497" w:rsidRPr="003C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2E" w:rsidRDefault="00EB6C2E" w:rsidP="00B97949">
      <w:r>
        <w:separator/>
      </w:r>
    </w:p>
  </w:endnote>
  <w:endnote w:type="continuationSeparator" w:id="0">
    <w:p w:rsidR="00EB6C2E" w:rsidRDefault="00EB6C2E" w:rsidP="00B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2E" w:rsidRDefault="00EB6C2E" w:rsidP="00B97949">
      <w:r>
        <w:separator/>
      </w:r>
    </w:p>
  </w:footnote>
  <w:footnote w:type="continuationSeparator" w:id="0">
    <w:p w:rsidR="00EB6C2E" w:rsidRDefault="00EB6C2E" w:rsidP="00B9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D"/>
    <w:rsid w:val="002F41CD"/>
    <w:rsid w:val="003C031D"/>
    <w:rsid w:val="003F0D76"/>
    <w:rsid w:val="00557CDB"/>
    <w:rsid w:val="005D7497"/>
    <w:rsid w:val="005F099E"/>
    <w:rsid w:val="00624D9F"/>
    <w:rsid w:val="00A70C7E"/>
    <w:rsid w:val="00B97949"/>
    <w:rsid w:val="00E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2017-03-24T08:20:00Z</dcterms:created>
  <dcterms:modified xsi:type="dcterms:W3CDTF">2017-03-24T08:29:00Z</dcterms:modified>
</cp:coreProperties>
</file>