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BC3D6E" w:rsidRPr="00BC3D6E" w:rsidTr="00BC3D6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C3D6E" w:rsidRPr="00BC3D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147A2" w:rsidRDefault="005951D2" w:rsidP="00BC3D6E">
                  <w:pPr>
                    <w:widowControl/>
                    <w:jc w:val="left"/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</w:rPr>
                  </w:pPr>
                  <w:bookmarkStart w:id="0" w:name="_GoBack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常州市局前街小学校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安改造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工程新建教学综合楼及地下室、原有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号楼及地下室改造和校区全部附属工程</w:t>
                  </w:r>
                </w:p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5951D2" w:rsidRPr="005951D2" w:rsidTr="005951D2">
                    <w:trPr>
                      <w:trHeight w:val="3000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tbl>
                        <w:tblPr>
                          <w:tblW w:w="10452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0"/>
                          <w:gridCol w:w="2943"/>
                          <w:gridCol w:w="647"/>
                          <w:gridCol w:w="636"/>
                          <w:gridCol w:w="625"/>
                          <w:gridCol w:w="615"/>
                          <w:gridCol w:w="1948"/>
                          <w:gridCol w:w="558"/>
                          <w:gridCol w:w="551"/>
                          <w:gridCol w:w="545"/>
                        </w:tblGrid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1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bookmarkEnd w:id="0"/>
                            <w:p w:rsidR="005951D2" w:rsidRPr="005951D2" w:rsidRDefault="005951D2" w:rsidP="005951D2">
                              <w:pPr>
                                <w:widowControl/>
                                <w:jc w:val="center"/>
                                <w:rPr>
                                  <w:rFonts w:ascii="黑体" w:eastAsia="黑体" w:hAnsi="黑体" w:cs="宋体"/>
                                  <w:color w:val="000000"/>
                                  <w:kern w:val="0"/>
                                  <w:sz w:val="36"/>
                                  <w:szCs w:val="36"/>
                                </w:rPr>
                              </w:pPr>
                              <w:r w:rsidRPr="005951D2">
                                <w:rPr>
                                  <w:rFonts w:ascii="黑体" w:eastAsia="黑体" w:hAnsi="黑体" w:cs="宋体" w:hint="eastAsia"/>
                                  <w:color w:val="000000"/>
                                  <w:kern w:val="0"/>
                                  <w:sz w:val="36"/>
                                  <w:szCs w:val="36"/>
                                </w:rPr>
                                <w:t>常州市建设工程招标公告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一、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招标条件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spacing w:line="375" w:lineRule="atLeast"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 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常州市局前街小学校</w:t>
                              </w:r>
                              <w:proofErr w:type="gramStart"/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安改造</w:t>
                              </w:r>
                              <w:proofErr w:type="gramEnd"/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工程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新建教学综合楼及地下室、原有3号楼及地下室改造和校区全部附属工程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 已由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常州市发展和改革委员会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以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批文名为：市发展改革委关于常州市局前街小学校</w:t>
                              </w:r>
                              <w:proofErr w:type="gramStart"/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安改造</w:t>
                              </w:r>
                              <w:proofErr w:type="gramEnd"/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工程初步设计的批复 编号为：常发改行服【2015】66号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批准建设，招标人为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常州市局前街小学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，建设资金来自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财政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，项目出资比例为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国有资金：100.00 %,私有资金：0.00 %,外国政府及组织投资:0.00 %,境外私人投资:0.00 %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。项目已具备招标条件，现对该项目的施工进行公开招标。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Cs w:val="21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二、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项目概况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工程地点：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Cs w:val="21"/>
                                  <w:bdr w:val="none" w:sz="0" w:space="0" w:color="auto" w:frame="1"/>
                                </w:rPr>
                                <w:t> 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局前街174号（常州市局前街小学校区内）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工程规模：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总建筑面积25505平方米，其中：地上部分建筑面积18437平方米，包括教学综合楼14392平方米，改造原有3号楼4045平方米，主要功能为教学用房；地下部分建筑面积7068平方米，包括新建地下室6758平方米，改造原有地下室310平方米，主要功能为地下车库（设置机动车停车泊位74个）及人防地下室。同步实施运动场、道路、给排水、电气、暖通、消防、绿化等配套设施。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质量等级要求：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市优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计划开竣工时间：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2015年07月15日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至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2016年10月22日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8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spacing w:line="375" w:lineRule="atLeast"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投资总额： 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11094.00 万元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结构类型：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框架结构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本次招标范围：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地基与基础工程;防水工程;房屋结构;室内装饰;一般水电;外墙装饰;保温;体育场地（塑胶跑道）;钢结构和网架结构工程;道路及地下管线工程;通风空调工程;建筑智能化工程;消防工程;金属门窗;装饰装修;幕墙;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三、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投标人资格条件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本招标工程共分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1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个标段，标段划分及投标人资格要求如下：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9828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49"/>
                                <w:gridCol w:w="2135"/>
                                <w:gridCol w:w="1020"/>
                                <w:gridCol w:w="2445"/>
                                <w:gridCol w:w="1056"/>
                                <w:gridCol w:w="1023"/>
                              </w:tblGrid>
                              <w:tr w:rsidR="005951D2" w:rsidRPr="005951D2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spacing w:line="0" w:lineRule="atLeast"/>
                                      <w:jc w:val="left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bookmarkStart w:id="1" w:name="子网格"/>
                                    <w:bookmarkEnd w:id="1"/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spacing w:line="0" w:lineRule="atLeast"/>
                                      <w:jc w:val="left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spacing w:line="0" w:lineRule="atLeast"/>
                                      <w:jc w:val="left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spacing w:line="0" w:lineRule="atLeast"/>
                                      <w:jc w:val="left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spacing w:line="0" w:lineRule="atLeast"/>
                                      <w:jc w:val="left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spacing w:line="0" w:lineRule="atLeast"/>
                                      <w:jc w:val="left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5951D2" w:rsidRPr="005951D2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标段序号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标段内容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标段面积</w:t>
                                    </w: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br/>
                                      <w:t>(平方米)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估算价（万元）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投标人资质类别、等级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注册建造师专业、等级</w:t>
                                    </w:r>
                                  </w:p>
                                </w:tc>
                              </w:tr>
                              <w:tr w:rsidR="005951D2" w:rsidRPr="005951D2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lastRenderedPageBreak/>
                                      <w:t>3204021505190103-BD-001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地基与基础工程;防水工程;房屋结构;室内装饰;一般水电;外墙装饰;保温;体育场地（塑胶跑道）;钢结构和网架结构工程;道路及地下管线工程;通风空调工程;建筑智能化工程;消防工程;金属门窗;装饰装修;幕墙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25505.00</w:t>
                                    </w:r>
                                  </w:p>
                                </w:tc>
                                <w:tc>
                                  <w:tcPr>
                                    <w:tcW w:w="2445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noWrap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8560.00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[房屋建筑工程三级](含)以上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 w:hint="eastAsia"/>
                                        <w:color w:val="000000"/>
                                        <w:kern w:val="0"/>
                                        <w:sz w:val="24"/>
                                        <w:szCs w:val="24"/>
                                      </w:rPr>
                                      <w:t>[建筑工程二级](含)以上</w:t>
                                    </w:r>
                                  </w:p>
                                </w:tc>
                              </w:tr>
                            </w:tbl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3.1 本次招标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不接受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联合体投标。联合体投标的，应满足下列要求：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3.2 报名其他条件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因招标公告模板限制原因，故本页公告与附件不一致之处以附件为准。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四、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招标文件的获取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凡有意参加投标者，可于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2015年05月28日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至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2015年06月18日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登陆 “常州市建设工程交易网”“投标单位登录”栏目获取本项目招标文件。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招标文件每套售价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300.00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元，售后不退。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五、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公告发布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本公告发布媒体为：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江苏省建设工程招标网、常州市建设工程交易网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本公告发布时间为：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2015年05月28日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至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2015年06月03日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本项目资格审查办法：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见附件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本项目评标细则：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</w:rPr>
                                <w:t>见附件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六、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8"/>
                                  <w:szCs w:val="28"/>
                                </w:rPr>
                                <w:t>联系方式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招 标 人：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常州市局前街小学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招标代理机构：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江苏方升投资管理咨询有限公司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地 址：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江苏省常州市天宁区局前街174号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地 址：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常州市湖</w:t>
                              </w:r>
                              <w:proofErr w:type="gramStart"/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塘延政</w:t>
                              </w:r>
                              <w:proofErr w:type="gramEnd"/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中路1号金源大厦F17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邮 编：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邮 编：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联 系 人：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凌志伟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项目组组长：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周雪芬</w:t>
                              </w:r>
                              <w:proofErr w:type="gramEnd"/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电 话：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13515255138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电 话：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051985353158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传 真：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传 真：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24"/>
                                  <w:szCs w:val="24"/>
                                </w:rPr>
                                <w:t>051985353158-1717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1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FF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注1：如果您是第一次来常州地区参加电子化投标，请您携带好本企业的相关资料先办理企业信息登记手续。如在投标（报名）截止时间前未进行企业信息登记,可能导致无法进场交易。请按照常州市建设工程交易网</w:t>
                              </w:r>
                              <w:hyperlink r:id="rId4" w:history="1">
                                <w:r w:rsidRPr="005951D2">
                                  <w:rPr>
                                    <w:rFonts w:ascii="宋体" w:eastAsia="宋体" w:hAnsi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  <w:bdr w:val="none" w:sz="0" w:space="0" w:color="auto" w:frame="1"/>
                                  </w:rPr>
                                  <w:t>“办事指南”</w:t>
                                </w:r>
                              </w:hyperlink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FF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>栏目中的</w:t>
                              </w:r>
                              <w:hyperlink r:id="rId5" w:history="1">
                                <w:r w:rsidRPr="005951D2">
                                  <w:rPr>
                                    <w:rFonts w:ascii="宋体" w:eastAsia="宋体" w:hAnsi="宋体" w:cs="宋体" w:hint="eastAsia"/>
                                    <w:color w:val="000000"/>
                                    <w:kern w:val="0"/>
                                    <w:sz w:val="18"/>
                                    <w:szCs w:val="18"/>
                                    <w:bdr w:val="none" w:sz="0" w:space="0" w:color="auto" w:frame="1"/>
                                  </w:rPr>
                                  <w:t>“常州市诚信数据库操作手册”</w:t>
                                </w:r>
                              </w:hyperlink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FF0000"/>
                                  <w:kern w:val="0"/>
                                  <w:sz w:val="24"/>
                                  <w:szCs w:val="24"/>
                                  <w:bdr w:val="none" w:sz="0" w:space="0" w:color="auto" w:frame="1"/>
                                </w:rPr>
                                <w:t xml:space="preserve">要求办理。 </w:t>
                              </w: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5951D2" w:rsidRPr="005951D2" w:rsidTr="005951D2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1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 w:hint="eastAsia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5951D2">
                                <w:rPr>
                                  <w:rFonts w:ascii="宋体" w:eastAsia="宋体" w:hAnsi="宋体" w:cs="宋体" w:hint="eastAsia"/>
                                  <w:color w:val="FF0000"/>
                                  <w:kern w:val="0"/>
                                  <w:sz w:val="24"/>
                                  <w:szCs w:val="24"/>
                                </w:rPr>
                                <w:t>注2：投标人可在本招标公告页尾的信息发布栏内查阅本次招投标的“公告发布、招标文件、招标文件答疑澄清、招标控制价发布及答疑澄清”等全部相关信息，因未能及时了解相关最新信息所引起的投标失误责任自负。 </w:t>
                              </w:r>
                            </w:p>
                          </w:tc>
                        </w:tr>
                      </w:tbl>
                      <w:p w:rsidR="005951D2" w:rsidRPr="005951D2" w:rsidRDefault="005951D2" w:rsidP="005951D2">
                        <w:pPr>
                          <w:widowControl/>
                          <w:spacing w:line="420" w:lineRule="atLeast"/>
                          <w:jc w:val="left"/>
                          <w:rPr>
                            <w:rFonts w:ascii="Arial" w:eastAsia="宋体" w:hAnsi="Arial" w:cs="Arial" w:hint="eastAsia"/>
                            <w:color w:val="000000"/>
                            <w:kern w:val="0"/>
                            <w:szCs w:val="21"/>
                            <w:bdr w:val="none" w:sz="0" w:space="0" w:color="auto" w:frame="1"/>
                          </w:rPr>
                        </w:pPr>
                        <w:r w:rsidRPr="005951D2">
                          <w:rPr>
                            <w:rFonts w:ascii="Arial" w:eastAsia="宋体" w:hAnsi="Arial" w:cs="Arial"/>
                            <w:noProof/>
                            <w:color w:val="000000"/>
                            <w:kern w:val="0"/>
                            <w:szCs w:val="21"/>
                            <w:bdr w:val="none" w:sz="0" w:space="0" w:color="auto" w:frame="1"/>
                          </w:rPr>
                          <w:drawing>
                            <wp:inline distT="0" distB="0" distL="0" distR="0">
                              <wp:extent cx="1432560" cy="1432560"/>
                              <wp:effectExtent l="0" t="0" r="0" b="0"/>
                              <wp:docPr id="6" name="图片 6" descr="江苏方升 签于 2015/5/27 16:37:5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QianZhang_e95bbfb2_55db_4017_a1d0_d723c0b06488" descr="江苏方升 签于 2015/5/27 16:37: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32560" cy="14325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951D2" w:rsidRPr="005951D2" w:rsidTr="005951D2">
                    <w:trPr>
                      <w:trHeight w:val="225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5951D2" w:rsidRPr="005951D2" w:rsidRDefault="005951D2" w:rsidP="005951D2">
                        <w:pPr>
                          <w:widowControl/>
                          <w:spacing w:line="420" w:lineRule="atLeast"/>
                          <w:jc w:val="left"/>
                          <w:rPr>
                            <w:rFonts w:ascii="Arial" w:eastAsia="宋体" w:hAnsi="Arial" w:cs="Arial"/>
                            <w:color w:val="000000"/>
                            <w:kern w:val="0"/>
                            <w:szCs w:val="21"/>
                            <w:bdr w:val="none" w:sz="0" w:space="0" w:color="auto" w:frame="1"/>
                          </w:rPr>
                        </w:pPr>
                      </w:p>
                    </w:tc>
                  </w:tr>
                  <w:tr w:rsidR="005951D2" w:rsidRPr="005951D2" w:rsidTr="005951D2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5951D2" w:rsidRPr="005951D2" w:rsidRDefault="005951D2" w:rsidP="005951D2">
                        <w:pPr>
                          <w:widowControl/>
                          <w:jc w:val="left"/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</w:pP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hyperlink r:id="rId7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招标文件下载</w:t>
                          </w:r>
                        </w:hyperlink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  <w:t> </w:t>
                        </w: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  <w:t> </w:t>
                        </w:r>
                        <w:hyperlink r:id="rId8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招标文件网上提问</w:t>
                          </w:r>
                        </w:hyperlink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  <w:t> </w:t>
                        </w: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hyperlink r:id="rId9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答疑澄清文件下载</w:t>
                          </w:r>
                        </w:hyperlink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  <w:t> </w:t>
                        </w: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hyperlink r:id="rId10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控制价澄清文件下载</w:t>
                          </w:r>
                        </w:hyperlink>
                      </w:p>
                    </w:tc>
                  </w:tr>
                  <w:tr w:rsidR="005951D2" w:rsidRPr="005951D2" w:rsidTr="005951D2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5951D2" w:rsidRPr="005951D2" w:rsidRDefault="005951D2" w:rsidP="005951D2">
                        <w:pPr>
                          <w:widowControl/>
                          <w:jc w:val="left"/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</w:pP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hyperlink r:id="rId11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控制</w:t>
                          </w:r>
                          <w:proofErr w:type="gramStart"/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价文件</w:t>
                          </w:r>
                          <w:proofErr w:type="gramEnd"/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下载</w:t>
                          </w:r>
                        </w:hyperlink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  <w:t> </w:t>
                        </w: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hyperlink r:id="rId12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控制</w:t>
                          </w:r>
                          <w:proofErr w:type="gramStart"/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价文件</w:t>
                          </w:r>
                          <w:proofErr w:type="gramEnd"/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网上提问</w:t>
                          </w:r>
                        </w:hyperlink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  <w:t> </w:t>
                        </w: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hyperlink r:id="rId13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我要投标</w:t>
                          </w:r>
                        </w:hyperlink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  <w:t> </w:t>
                        </w:r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  <w:hyperlink r:id="rId14" w:history="1">
                          <w:r w:rsidRPr="005951D2">
                            <w:rPr>
                              <w:rFonts w:ascii="Arial" w:eastAsia="宋体" w:hAnsi="Arial" w:cs="Arial"/>
                              <w:b/>
                              <w:bCs/>
                              <w:color w:val="000000"/>
                              <w:kern w:val="0"/>
                              <w:sz w:val="24"/>
                              <w:szCs w:val="24"/>
                              <w:bdr w:val="none" w:sz="0" w:space="0" w:color="auto" w:frame="1"/>
                            </w:rPr>
                            <w:t>缴纳保证金</w:t>
                          </w:r>
                        </w:hyperlink>
                        <w:r w:rsidRPr="005951D2"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</w:t>
                        </w:r>
                      </w:p>
                    </w:tc>
                  </w:tr>
                  <w:tr w:rsidR="005951D2" w:rsidRPr="005951D2" w:rsidTr="005951D2">
                    <w:trPr>
                      <w:trHeight w:val="225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5951D2" w:rsidRPr="005951D2" w:rsidRDefault="005951D2" w:rsidP="005951D2">
                        <w:pPr>
                          <w:widowControl/>
                          <w:jc w:val="left"/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27"/>
                            <w:szCs w:val="27"/>
                          </w:rPr>
                        </w:pPr>
                      </w:p>
                    </w:tc>
                  </w:tr>
                  <w:tr w:rsidR="005951D2" w:rsidRPr="005951D2" w:rsidTr="005951D2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5951D2" w:rsidRPr="005951D2" w:rsidRDefault="005951D2" w:rsidP="005951D2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951D2" w:rsidRPr="005951D2" w:rsidTr="005951D2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38"/>
                        </w:tblGrid>
                        <w:tr w:rsidR="005951D2" w:rsidRPr="005951D2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  <w:tbl>
                              <w:tblPr>
                                <w:tblW w:w="141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004"/>
                                <w:gridCol w:w="42"/>
                                <w:gridCol w:w="42"/>
                                <w:gridCol w:w="42"/>
                              </w:tblGrid>
                              <w:tr w:rsidR="005951D2" w:rsidRPr="005951D2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951D2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附件下载：</w:t>
                                    </w:r>
                                  </w:p>
                                </w:tc>
                              </w:tr>
                              <w:tr w:rsidR="005951D2" w:rsidRPr="005951D2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hyperlink r:id="rId15" w:tgtFrame="_blank" w:history="1">
                                      <w:r w:rsidRPr="005951D2">
                                        <w:rPr>
                                          <w:rFonts w:ascii="宋体" w:eastAsia="宋体" w:hAnsi="宋体" w:cs="宋体"/>
                                          <w:color w:val="0000FF"/>
                                          <w:kern w:val="0"/>
                                          <w:sz w:val="18"/>
                                          <w:szCs w:val="18"/>
                                          <w:bdr w:val="none" w:sz="0" w:space="0" w:color="auto" w:frame="1"/>
                                        </w:rPr>
                                        <w:t>局小公告（最终版）.pdf</w:t>
                                      </w:r>
                                    </w:hyperlink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951D2" w:rsidRPr="005951D2" w:rsidRDefault="005951D2" w:rsidP="005951D2">
                                    <w:pPr>
                                      <w:widowControl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951D2" w:rsidRPr="005951D2" w:rsidRDefault="005951D2" w:rsidP="005951D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5951D2" w:rsidRPr="005951D2" w:rsidRDefault="005951D2" w:rsidP="005951D2">
                        <w:pPr>
                          <w:widowControl/>
                          <w:jc w:val="left"/>
                          <w:rPr>
                            <w:rFonts w:ascii="Arial" w:eastAsia="宋体" w:hAnsi="Arial" w:cs="Arial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5951D2" w:rsidRPr="00BC3D6E" w:rsidRDefault="005951D2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3D6E" w:rsidRPr="00BC3D6E" w:rsidRDefault="00BC3D6E" w:rsidP="00BC3D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trHeight w:val="2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3D6E" w:rsidRPr="00BC3D6E" w:rsidRDefault="00BC3D6E" w:rsidP="00BC3D6E">
      <w:pPr>
        <w:rPr>
          <w:rFonts w:hint="eastAsia"/>
        </w:rPr>
      </w:pPr>
    </w:p>
    <w:sectPr w:rsidR="00BC3D6E" w:rsidRPr="00BC3D6E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76745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47A2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1196"/>
    <w:rsid w:val="005357F3"/>
    <w:rsid w:val="005472D7"/>
    <w:rsid w:val="00552BEB"/>
    <w:rsid w:val="00561E8B"/>
    <w:rsid w:val="00564688"/>
    <w:rsid w:val="005649D2"/>
    <w:rsid w:val="005869B5"/>
    <w:rsid w:val="005951D2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2E5A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C3D6E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147A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3147A2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3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javascript:void(0);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javascript:void(0);" TargetMode="External"/><Relationship Id="rId5" Type="http://schemas.openxmlformats.org/officeDocument/2006/relationships/hyperlink" Target="http://www.czzbb.net/czztb/ZtbInfo/InfoContent.aspx?infoid=a365edf0-5cf4-42f4-9f25-0bc98f89506a" TargetMode="External"/><Relationship Id="rId15" Type="http://schemas.openxmlformats.org/officeDocument/2006/relationships/hyperlink" Target="http://www.czzbb.net/czztb/ZtbInfo/DownloadFile.ashx?AttachGuid=d01ee809-7363-47f6-863d-f58034a25108" TargetMode="External"/><Relationship Id="rId10" Type="http://schemas.openxmlformats.org/officeDocument/2006/relationships/hyperlink" Target="javascript:void(0);" TargetMode="External"/><Relationship Id="rId4" Type="http://schemas.openxmlformats.org/officeDocument/2006/relationships/hyperlink" Target="http://www.czzbb.net/czztb/ZtbInfo/InfoContent.aspx?infoid=a365edf0-5cf4-42f4-9f25-0bc98f89506a" TargetMode="Externa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2017-01-10T13:40:00Z</dcterms:created>
  <dcterms:modified xsi:type="dcterms:W3CDTF">2017-01-10T13:40:00Z</dcterms:modified>
</cp:coreProperties>
</file>