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BC3D6E" w:rsidRPr="00BC3D6E" w:rsidTr="00BC3D6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BC3D6E" w:rsidRPr="00BC3D6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76745" w:rsidRDefault="003147A2" w:rsidP="00BC3D6E">
                  <w:pPr>
                    <w:widowControl/>
                    <w:jc w:val="left"/>
                    <w:rPr>
                      <w:rStyle w:val="apple-converted-space"/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</w:rPr>
                  </w:pPr>
                  <w:bookmarkStart w:id="0" w:name="_GoBack"/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常州市局前街小学校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安改造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color w:val="000000"/>
                      <w:sz w:val="38"/>
                      <w:szCs w:val="38"/>
                      <w:bdr w:val="none" w:sz="0" w:space="0" w:color="auto" w:frame="1"/>
                    </w:rPr>
                    <w:t>工程监理工程</w:t>
                  </w:r>
                </w:p>
                <w:bookmarkEnd w:id="0"/>
                <w:p w:rsidR="003147A2" w:rsidRPr="003147A2" w:rsidRDefault="003147A2" w:rsidP="003147A2">
                  <w:pPr>
                    <w:widowControl/>
                    <w:spacing w:line="360" w:lineRule="atLeast"/>
                    <w:jc w:val="center"/>
                    <w:outlineLvl w:val="2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44"/>
                      <w:szCs w:val="44"/>
                      <w:bdr w:val="none" w:sz="0" w:space="0" w:color="auto" w:frame="1"/>
                    </w:rPr>
                    <w:t>常州市建设工程招标公告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  <w:t>一、招标条件                      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     </w:t>
                  </w:r>
                  <w:bookmarkStart w:id="1" w:name="OLE_LINK1"/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</w:t>
                  </w:r>
                  <w:bookmarkEnd w:id="1"/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常州市局前街小学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的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常州市局前街小学校</w:t>
                  </w:r>
                  <w:proofErr w:type="gramStart"/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安改造</w:t>
                  </w:r>
                  <w:proofErr w:type="gramEnd"/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工程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已由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常州市发展和改革委员会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以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批文名为：市发展改革委关于常州市局前街小学校</w:t>
                  </w:r>
                  <w:proofErr w:type="gramStart"/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安改造</w:t>
                  </w:r>
                  <w:proofErr w:type="gramEnd"/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工程初步设计的批复  编号为：常发改行服[2015]66号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批准建设，招标人为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常州市局前街小学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，建设资金来源：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财政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，项目出资比例为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国有资金：100.00 %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。项目已具备招标条件，现对该项目的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监理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进行公开招标。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  <w:t>二、项目概况                      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    工程地点：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天宁区局前街174号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    工程规模：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总建筑面积25505平方米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    投资总额：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11094万元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ind w:firstLine="485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结构类型：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框架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ind w:firstLine="485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本次招标范围：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新建教学综合楼及地下室、原有3号楼及地下室改造和校区全部附属工程（包含但不限于施工房屋建筑总承包及相关配套专业工程施工阶段）监理服务范围内的施工阶段质量、进度、费用控制管理、安全生产监督管理、合同、信息等方面协调管理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  <w:t>三、投标人资格条件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1．标段划分：本次招标共分 1个标段，相应招标内容如下：</w:t>
                  </w: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92"/>
                    <w:gridCol w:w="1318"/>
                    <w:gridCol w:w="1319"/>
                    <w:gridCol w:w="1656"/>
                    <w:gridCol w:w="1229"/>
                    <w:gridCol w:w="1563"/>
                    <w:gridCol w:w="1441"/>
                  </w:tblGrid>
                  <w:tr w:rsidR="003147A2" w:rsidRPr="003147A2" w:rsidTr="003147A2">
                    <w:trPr>
                      <w:trHeight w:val="968"/>
                    </w:trPr>
                    <w:tc>
                      <w:tcPr>
                        <w:tcW w:w="11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标段序号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标段内容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 工程造价（万元）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标段面积   （平方米）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监理估算价（万元）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投标人资质类别、等级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注册监理师专业、等级</w:t>
                        </w:r>
                      </w:p>
                    </w:tc>
                  </w:tr>
                  <w:tr w:rsidR="003147A2" w:rsidRPr="003147A2" w:rsidTr="003147A2">
                    <w:trPr>
                      <w:trHeight w:val="952"/>
                    </w:trPr>
                    <w:tc>
                      <w:tcPr>
                        <w:tcW w:w="1135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ind w:firstLine="240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002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left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监理（新建教学综合楼及地下室、原有3号楼及地下室改造和校区全部附属工程）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8560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25505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47A2" w:rsidRPr="003147A2" w:rsidRDefault="003147A2" w:rsidP="003147A2">
                        <w:pPr>
                          <w:keepNext/>
                          <w:widowControl/>
                          <w:spacing w:line="400" w:lineRule="atLeast"/>
                          <w:jc w:val="center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172.37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房屋建筑工程监理乙级及以上、市政公用工程监理乙级及以上、人民防空工程监理丙级及以上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spacing w:line="400" w:lineRule="atLeast"/>
                          <w:outlineLvl w:val="2"/>
                          <w:rPr>
                            <w:rFonts w:ascii="宋体" w:eastAsia="宋体" w:hAnsi="宋体" w:cs="宋体" w:hint="eastAsia"/>
                            <w:b/>
                            <w:bCs/>
                            <w:color w:val="000000"/>
                            <w:kern w:val="0"/>
                            <w:sz w:val="24"/>
                            <w:szCs w:val="24"/>
                          </w:rPr>
                        </w:pPr>
                        <w:r w:rsidRPr="003147A2"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4"/>
                            <w:szCs w:val="24"/>
                            <w:bdr w:val="none" w:sz="0" w:space="0" w:color="auto" w:frame="1"/>
                          </w:rPr>
                          <w:t>国家或省注册监理工程师</w:t>
                        </w:r>
                      </w:p>
                    </w:tc>
                  </w:tr>
                </w:tbl>
                <w:p w:rsidR="003147A2" w:rsidRPr="003147A2" w:rsidRDefault="003147A2" w:rsidP="003147A2">
                  <w:pPr>
                    <w:widowControl/>
                    <w:spacing w:line="400" w:lineRule="atLeast"/>
                    <w:jc w:val="left"/>
                    <w:rPr>
                      <w:rFonts w:ascii="宋体" w:eastAsia="宋体" w:hAnsi="宋体" w:cs="宋体" w:hint="eastAsia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2．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本次招标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不接受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联合体投标。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3．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其他报名条件：详见附件。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b/>
                      <w:bCs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四、招标文件的获取                    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    凡有意参加投标者，可2015年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6  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月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 5 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日至2015年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6  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月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25 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日登陆 “常州市建设工程交易网”“投标单位登录”栏目获取本项目招标文件。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招标文件每套售价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300.00</w:t>
                  </w:r>
                  <w:r w:rsidRPr="003147A2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元，售后不退。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  <w:t>五、公告发布                   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    本公告发布媒体为：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江苏省建设工程招标网、常州市建设工程交易网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    本公告发布时间为：2015年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6  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月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 5 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日至2015年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6  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月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 9  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日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    本项目资格审查办法：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见附件二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    本项目评标细则：</w:t>
                  </w: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u w:val="single"/>
                      <w:bdr w:val="none" w:sz="0" w:space="0" w:color="auto" w:frame="1"/>
                    </w:rPr>
                    <w:t>见附件三</w:t>
                  </w:r>
                </w:p>
                <w:p w:rsidR="003147A2" w:rsidRPr="003147A2" w:rsidRDefault="003147A2" w:rsidP="003147A2">
                  <w:pPr>
                    <w:widowControl/>
                    <w:spacing w:line="44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  <w:t>六、联系方式                   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招 标 人：常州市局前街小学               招标代理机构：江苏方升投资管理咨询有限公司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联 系 人：凌校长                          联 系 人：陈森艳 </w:t>
                  </w:r>
                </w:p>
                <w:p w:rsidR="003147A2" w:rsidRPr="003147A2" w:rsidRDefault="003147A2" w:rsidP="003147A2">
                  <w:pPr>
                    <w:widowControl/>
                    <w:spacing w:line="400" w:lineRule="atLeast"/>
                    <w:outlineLvl w:val="2"/>
                    <w:rPr>
                      <w:rFonts w:ascii="宋体" w:eastAsia="宋体" w:hAnsi="宋体" w:cs="宋体" w:hint="eastAsia"/>
                      <w:b/>
                      <w:bCs/>
                      <w:kern w:val="0"/>
                      <w:sz w:val="24"/>
                      <w:szCs w:val="24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  <w:bdr w:val="none" w:sz="0" w:space="0" w:color="auto" w:frame="1"/>
                    </w:rPr>
                    <w:t>电 话：86606826                           电 话：13861063735</w:t>
                  </w:r>
                </w:p>
                <w:p w:rsidR="003147A2" w:rsidRPr="003147A2" w:rsidRDefault="003147A2" w:rsidP="003147A2">
                  <w:pPr>
                    <w:widowControl/>
                    <w:spacing w:line="440" w:lineRule="atLeast"/>
                    <w:ind w:firstLine="480"/>
                    <w:jc w:val="left"/>
                    <w:textAlignment w:val="baseline"/>
                    <w:rPr>
                      <w:rFonts w:ascii="宋体" w:eastAsia="宋体" w:hAnsi="宋体" w:cs="宋体" w:hint="eastAsia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  <w:t> </w:t>
                  </w:r>
                </w:p>
                <w:p w:rsidR="003147A2" w:rsidRPr="003147A2" w:rsidRDefault="003147A2" w:rsidP="003147A2">
                  <w:pPr>
                    <w:widowControl/>
                    <w:spacing w:line="440" w:lineRule="atLeast"/>
                    <w:ind w:firstLine="480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  <w:t> </w:t>
                  </w:r>
                </w:p>
                <w:p w:rsidR="003147A2" w:rsidRPr="003147A2" w:rsidRDefault="003147A2" w:rsidP="003147A2">
                  <w:pPr>
                    <w:widowControl/>
                    <w:spacing w:line="440" w:lineRule="atLeast"/>
                    <w:ind w:firstLine="480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color w:val="FF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注：如果您是第一次来常州地区参加电子化投标，请您携带好本企业的相关资料先办理企业信息登记手续。如在投标（报名）截止时间前未进行企业信息登记,可能导致无法进场交易。请按照常州市建设工程交易网</w:t>
                  </w:r>
                  <w:hyperlink r:id="rId4" w:anchor="#" w:history="1">
                    <w:r w:rsidRPr="003147A2">
                      <w:rPr>
                        <w:rFonts w:ascii="宋体" w:eastAsia="宋体" w:hAnsi="宋体" w:cs="宋体" w:hint="eastAsia"/>
                        <w:color w:val="FF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“办事指南”</w:t>
                    </w:r>
                  </w:hyperlink>
                  <w:r w:rsidRPr="003147A2">
                    <w:rPr>
                      <w:rFonts w:ascii="宋体" w:eastAsia="宋体" w:hAnsi="宋体" w:cs="宋体" w:hint="eastAsia"/>
                      <w:color w:val="FF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 栏目中的</w:t>
                  </w:r>
                  <w:hyperlink r:id="rId5" w:anchor="#" w:history="1">
                    <w:r w:rsidRPr="003147A2">
                      <w:rPr>
                        <w:rFonts w:ascii="宋体" w:eastAsia="宋体" w:hAnsi="宋体" w:cs="宋体" w:hint="eastAsia"/>
                        <w:color w:val="FF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“企业办理招投标网上信息登记的通知”</w:t>
                    </w:r>
                  </w:hyperlink>
                  <w:r w:rsidRPr="003147A2">
                    <w:rPr>
                      <w:rFonts w:ascii="宋体" w:eastAsia="宋体" w:hAnsi="宋体" w:cs="宋体" w:hint="eastAsia"/>
                      <w:color w:val="FF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 要求办理。</w:t>
                  </w:r>
                </w:p>
                <w:p w:rsidR="003147A2" w:rsidRPr="003147A2" w:rsidRDefault="003147A2" w:rsidP="003147A2">
                  <w:pPr>
                    <w:widowControl/>
                    <w:spacing w:line="440" w:lineRule="atLeast"/>
                    <w:ind w:firstLine="480"/>
                    <w:jc w:val="left"/>
                    <w:textAlignment w:val="baseline"/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 w:hint="eastAsia"/>
                      <w:color w:val="FF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投标人可在本公告页尾的信息发布栏内查阅</w:t>
                  </w:r>
                  <w:proofErr w:type="gramStart"/>
                  <w:r w:rsidRPr="003147A2">
                    <w:rPr>
                      <w:rFonts w:ascii="宋体" w:eastAsia="宋体" w:hAnsi="宋体" w:cs="宋体" w:hint="eastAsia"/>
                      <w:color w:val="FF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本兮招投标</w:t>
                  </w:r>
                  <w:proofErr w:type="gramEnd"/>
                  <w:r w:rsidRPr="003147A2">
                    <w:rPr>
                      <w:rFonts w:ascii="宋体" w:eastAsia="宋体" w:hAnsi="宋体" w:cs="宋体" w:hint="eastAsia"/>
                      <w:color w:val="FF0000"/>
                      <w:kern w:val="0"/>
                      <w:sz w:val="24"/>
                      <w:szCs w:val="24"/>
                      <w:bdr w:val="none" w:sz="0" w:space="0" w:color="auto" w:frame="1"/>
                    </w:rPr>
                    <w:t>的“公告发布、招标文件、招标文件答疑澄清”等全部相关消息，因未能及时了解相关最新信息所引起的投标失误责任自负。</w:t>
                  </w:r>
                </w:p>
                <w:p w:rsidR="003147A2" w:rsidRPr="003147A2" w:rsidRDefault="003147A2" w:rsidP="003147A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Cs w:val="21"/>
                      <w:bdr w:val="none" w:sz="0" w:space="0" w:color="auto" w:frame="1"/>
                    </w:rPr>
                  </w:pPr>
                  <w:r w:rsidRPr="003147A2">
                    <w:rPr>
                      <w:rFonts w:ascii="宋体" w:eastAsia="宋体" w:hAnsi="宋体" w:cs="宋体"/>
                      <w:noProof/>
                      <w:kern w:val="0"/>
                      <w:szCs w:val="21"/>
                      <w:bdr w:val="none" w:sz="0" w:space="0" w:color="auto" w:frame="1"/>
                    </w:rPr>
                    <w:drawing>
                      <wp:inline distT="0" distB="0" distL="0" distR="0">
                        <wp:extent cx="1432560" cy="1432560"/>
                        <wp:effectExtent l="0" t="0" r="0" b="0"/>
                        <wp:docPr id="5" name="图片 5" descr="江苏方升 签于 2015/6/5 10:43: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QianZhang_9f94dc16_3663_4965_acd6_5e1f3f73fa8e" descr="江苏方升 签于 2015/6/5 10:43: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2560" cy="1432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47A2" w:rsidRPr="003147A2" w:rsidRDefault="003147A2" w:rsidP="003147A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  <w:hyperlink r:id="rId7" w:history="1"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招标文件下载</w:t>
                    </w:r>
                  </w:hyperlink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  <w:hyperlink r:id="rId8" w:history="1"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招标文件网上提问</w:t>
                    </w:r>
                  </w:hyperlink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  <w:hyperlink r:id="rId9" w:history="1"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答疑澄清文件下载</w:t>
                    </w:r>
                  </w:hyperlink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  <w:hyperlink r:id="rId10" w:history="1"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控制价澄清文件下载</w:t>
                    </w:r>
                  </w:hyperlink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  <w:hyperlink r:id="rId11" w:history="1"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控制</w:t>
                    </w:r>
                    <w:proofErr w:type="gramStart"/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价文件</w:t>
                    </w:r>
                    <w:proofErr w:type="gramEnd"/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下载</w:t>
                    </w:r>
                  </w:hyperlink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  <w:hyperlink r:id="rId12" w:history="1"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控制</w:t>
                    </w:r>
                    <w:proofErr w:type="gramStart"/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价文件</w:t>
                    </w:r>
                    <w:proofErr w:type="gramEnd"/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网上提问</w:t>
                    </w:r>
                  </w:hyperlink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  <w:hyperlink r:id="rId13" w:history="1"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我要投标</w:t>
                    </w:r>
                  </w:hyperlink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 </w:t>
                  </w:r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  <w:hyperlink r:id="rId14" w:history="1">
                    <w:r w:rsidRPr="003147A2">
                      <w:rPr>
                        <w:rFonts w:ascii="宋体" w:eastAsia="宋体" w:hAnsi="宋体" w:cs="宋体"/>
                        <w:b/>
                        <w:bCs/>
                        <w:color w:val="000000"/>
                        <w:kern w:val="0"/>
                        <w:sz w:val="24"/>
                        <w:szCs w:val="24"/>
                        <w:bdr w:val="none" w:sz="0" w:space="0" w:color="auto" w:frame="1"/>
                      </w:rPr>
                      <w:t>缴纳保证金</w:t>
                    </w:r>
                  </w:hyperlink>
                  <w:r w:rsidRPr="003147A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8"/>
                  </w:tblGrid>
                  <w:tr w:rsidR="003147A2" w:rsidRPr="003147A2" w:rsidTr="003147A2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3147A2" w:rsidRPr="003147A2" w:rsidRDefault="003147A2" w:rsidP="003147A2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  <w:tbl>
                        <w:tblPr>
                          <w:tblW w:w="141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986"/>
                          <w:gridCol w:w="48"/>
                          <w:gridCol w:w="48"/>
                          <w:gridCol w:w="48"/>
                        </w:tblGrid>
                        <w:tr w:rsidR="003147A2" w:rsidRPr="003147A2">
                          <w:tc>
                            <w:tcPr>
                              <w:tcW w:w="0" w:type="auto"/>
                              <w:gridSpan w:val="4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147A2" w:rsidRPr="003147A2" w:rsidRDefault="003147A2" w:rsidP="003147A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3147A2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附件下载：</w:t>
                              </w:r>
                            </w:p>
                          </w:tc>
                        </w:tr>
                        <w:tr w:rsidR="003147A2" w:rsidRPr="003147A2"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147A2" w:rsidRPr="003147A2" w:rsidRDefault="003147A2" w:rsidP="003147A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hyperlink r:id="rId15" w:tgtFrame="_blank" w:history="1">
                                <w:r w:rsidRPr="003147A2">
                                  <w:rPr>
                                    <w:rFonts w:ascii="宋体" w:eastAsia="宋体" w:hAnsi="宋体" w:cs="宋体"/>
                                    <w:color w:val="0000FF"/>
                                    <w:kern w:val="0"/>
                                    <w:sz w:val="18"/>
                                    <w:szCs w:val="18"/>
                                    <w:bdr w:val="none" w:sz="0" w:space="0" w:color="auto" w:frame="1"/>
                                  </w:rPr>
                                  <w:t>局小监理公告6.5.pdf</w:t>
                                </w:r>
                              </w:hyperlink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147A2" w:rsidRPr="003147A2" w:rsidRDefault="003147A2" w:rsidP="003147A2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147A2" w:rsidRPr="003147A2" w:rsidRDefault="003147A2" w:rsidP="003147A2"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:rsidR="003147A2" w:rsidRPr="003147A2" w:rsidRDefault="003147A2" w:rsidP="003147A2">
                              <w:pPr>
                                <w:widowControl/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3147A2" w:rsidRPr="003147A2" w:rsidRDefault="003147A2" w:rsidP="003147A2">
                        <w:pPr>
                          <w:widowControl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3147A2" w:rsidRPr="00BC3D6E" w:rsidRDefault="003147A2" w:rsidP="00BC3D6E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BC3D6E" w:rsidRPr="00BC3D6E" w:rsidRDefault="00BC3D6E" w:rsidP="00BC3D6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C3D6E" w:rsidRPr="00BC3D6E" w:rsidTr="00BC3D6E">
        <w:trPr>
          <w:jc w:val="center"/>
        </w:trPr>
        <w:tc>
          <w:tcPr>
            <w:tcW w:w="0" w:type="auto"/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BC3D6E">
        <w:trPr>
          <w:trHeight w:val="22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3D6E" w:rsidRPr="00BC3D6E" w:rsidTr="00BC3D6E">
        <w:trPr>
          <w:jc w:val="center"/>
        </w:trPr>
        <w:tc>
          <w:tcPr>
            <w:tcW w:w="0" w:type="auto"/>
            <w:vAlign w:val="center"/>
            <w:hideMark/>
          </w:tcPr>
          <w:p w:rsidR="00BC3D6E" w:rsidRPr="00BC3D6E" w:rsidRDefault="00BC3D6E" w:rsidP="00BC3D6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3D6E" w:rsidRPr="00BC3D6E" w:rsidRDefault="00BC3D6E" w:rsidP="00BC3D6E">
      <w:pPr>
        <w:rPr>
          <w:rFonts w:hint="eastAsia"/>
        </w:rPr>
      </w:pPr>
    </w:p>
    <w:sectPr w:rsidR="00BC3D6E" w:rsidRPr="00BC3D6E" w:rsidSect="00DC43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51"/>
    <w:rsid w:val="00000554"/>
    <w:rsid w:val="00021222"/>
    <w:rsid w:val="00022E83"/>
    <w:rsid w:val="0002454B"/>
    <w:rsid w:val="00046BFA"/>
    <w:rsid w:val="00062369"/>
    <w:rsid w:val="000643B4"/>
    <w:rsid w:val="000678DD"/>
    <w:rsid w:val="000855EE"/>
    <w:rsid w:val="00096E0E"/>
    <w:rsid w:val="000A0B05"/>
    <w:rsid w:val="000A2784"/>
    <w:rsid w:val="000A6640"/>
    <w:rsid w:val="000C4F76"/>
    <w:rsid w:val="000F6860"/>
    <w:rsid w:val="000F6E1A"/>
    <w:rsid w:val="000F76EC"/>
    <w:rsid w:val="000F78E9"/>
    <w:rsid w:val="000F7C5D"/>
    <w:rsid w:val="00101CDD"/>
    <w:rsid w:val="00123410"/>
    <w:rsid w:val="00124BC7"/>
    <w:rsid w:val="00132703"/>
    <w:rsid w:val="00140207"/>
    <w:rsid w:val="00140559"/>
    <w:rsid w:val="00141060"/>
    <w:rsid w:val="00145AC9"/>
    <w:rsid w:val="0015108C"/>
    <w:rsid w:val="0015434C"/>
    <w:rsid w:val="00157015"/>
    <w:rsid w:val="00160A8B"/>
    <w:rsid w:val="001641F4"/>
    <w:rsid w:val="00176D1A"/>
    <w:rsid w:val="00193368"/>
    <w:rsid w:val="001A4429"/>
    <w:rsid w:val="001D7F0F"/>
    <w:rsid w:val="00227379"/>
    <w:rsid w:val="00234480"/>
    <w:rsid w:val="0024045C"/>
    <w:rsid w:val="0024610C"/>
    <w:rsid w:val="002747E7"/>
    <w:rsid w:val="002750A3"/>
    <w:rsid w:val="002760DD"/>
    <w:rsid w:val="00276745"/>
    <w:rsid w:val="00294671"/>
    <w:rsid w:val="00295B3E"/>
    <w:rsid w:val="002B41F4"/>
    <w:rsid w:val="002B5444"/>
    <w:rsid w:val="002C1BAB"/>
    <w:rsid w:val="002C63AB"/>
    <w:rsid w:val="002D66D5"/>
    <w:rsid w:val="002F75FC"/>
    <w:rsid w:val="00304C5B"/>
    <w:rsid w:val="003147A2"/>
    <w:rsid w:val="00316797"/>
    <w:rsid w:val="003174C1"/>
    <w:rsid w:val="00323473"/>
    <w:rsid w:val="003373EC"/>
    <w:rsid w:val="00343342"/>
    <w:rsid w:val="003655A9"/>
    <w:rsid w:val="00375DEF"/>
    <w:rsid w:val="003767AC"/>
    <w:rsid w:val="00384BEC"/>
    <w:rsid w:val="0039407A"/>
    <w:rsid w:val="00395E99"/>
    <w:rsid w:val="003A7D04"/>
    <w:rsid w:val="003B13F4"/>
    <w:rsid w:val="003C37D5"/>
    <w:rsid w:val="0040175F"/>
    <w:rsid w:val="0040487F"/>
    <w:rsid w:val="0041275D"/>
    <w:rsid w:val="0041278B"/>
    <w:rsid w:val="00416426"/>
    <w:rsid w:val="00434B59"/>
    <w:rsid w:val="00436DCC"/>
    <w:rsid w:val="00440D69"/>
    <w:rsid w:val="00442A07"/>
    <w:rsid w:val="0044539D"/>
    <w:rsid w:val="00450A58"/>
    <w:rsid w:val="004577F7"/>
    <w:rsid w:val="00457D4D"/>
    <w:rsid w:val="00462F25"/>
    <w:rsid w:val="00484C5B"/>
    <w:rsid w:val="00485438"/>
    <w:rsid w:val="00496B1E"/>
    <w:rsid w:val="004B7801"/>
    <w:rsid w:val="004C6D15"/>
    <w:rsid w:val="004D1CC4"/>
    <w:rsid w:val="004D3C6A"/>
    <w:rsid w:val="00502E03"/>
    <w:rsid w:val="00507511"/>
    <w:rsid w:val="00516BCE"/>
    <w:rsid w:val="0052714D"/>
    <w:rsid w:val="00531196"/>
    <w:rsid w:val="005357F3"/>
    <w:rsid w:val="005472D7"/>
    <w:rsid w:val="00552BEB"/>
    <w:rsid w:val="00561E8B"/>
    <w:rsid w:val="00564688"/>
    <w:rsid w:val="005649D2"/>
    <w:rsid w:val="005869B5"/>
    <w:rsid w:val="005A150B"/>
    <w:rsid w:val="005B1318"/>
    <w:rsid w:val="005D274A"/>
    <w:rsid w:val="005E1833"/>
    <w:rsid w:val="005F41FC"/>
    <w:rsid w:val="00603650"/>
    <w:rsid w:val="0062310B"/>
    <w:rsid w:val="00625625"/>
    <w:rsid w:val="00630FDD"/>
    <w:rsid w:val="00654216"/>
    <w:rsid w:val="00676782"/>
    <w:rsid w:val="00677D49"/>
    <w:rsid w:val="006C0729"/>
    <w:rsid w:val="006E4947"/>
    <w:rsid w:val="00712E5A"/>
    <w:rsid w:val="0071775A"/>
    <w:rsid w:val="00720578"/>
    <w:rsid w:val="0072375C"/>
    <w:rsid w:val="00730A09"/>
    <w:rsid w:val="007325D6"/>
    <w:rsid w:val="007351A2"/>
    <w:rsid w:val="00736568"/>
    <w:rsid w:val="007522A6"/>
    <w:rsid w:val="007571C7"/>
    <w:rsid w:val="00757BC0"/>
    <w:rsid w:val="00777FA6"/>
    <w:rsid w:val="00780660"/>
    <w:rsid w:val="00784199"/>
    <w:rsid w:val="007922A0"/>
    <w:rsid w:val="007A1914"/>
    <w:rsid w:val="007B5255"/>
    <w:rsid w:val="00800F91"/>
    <w:rsid w:val="0080499C"/>
    <w:rsid w:val="008149AD"/>
    <w:rsid w:val="00832173"/>
    <w:rsid w:val="008346B3"/>
    <w:rsid w:val="00847BDA"/>
    <w:rsid w:val="00853FAA"/>
    <w:rsid w:val="00867A90"/>
    <w:rsid w:val="008816A0"/>
    <w:rsid w:val="008835C4"/>
    <w:rsid w:val="00883B1B"/>
    <w:rsid w:val="00891C9E"/>
    <w:rsid w:val="0089360E"/>
    <w:rsid w:val="0089508F"/>
    <w:rsid w:val="008A3DA6"/>
    <w:rsid w:val="008B5BA3"/>
    <w:rsid w:val="008C6659"/>
    <w:rsid w:val="008D0C2A"/>
    <w:rsid w:val="008D19D6"/>
    <w:rsid w:val="008E2C2B"/>
    <w:rsid w:val="008E6C3E"/>
    <w:rsid w:val="008F00F9"/>
    <w:rsid w:val="008F0BF5"/>
    <w:rsid w:val="008F14BD"/>
    <w:rsid w:val="008F2E7D"/>
    <w:rsid w:val="00902BEF"/>
    <w:rsid w:val="00905F09"/>
    <w:rsid w:val="00907D63"/>
    <w:rsid w:val="00910005"/>
    <w:rsid w:val="0091475C"/>
    <w:rsid w:val="00916CC9"/>
    <w:rsid w:val="00926672"/>
    <w:rsid w:val="00957D85"/>
    <w:rsid w:val="009668FE"/>
    <w:rsid w:val="0097256C"/>
    <w:rsid w:val="00977711"/>
    <w:rsid w:val="009878B1"/>
    <w:rsid w:val="00995F61"/>
    <w:rsid w:val="009A3E92"/>
    <w:rsid w:val="009B0C5A"/>
    <w:rsid w:val="009B3676"/>
    <w:rsid w:val="009D49CE"/>
    <w:rsid w:val="00A143C6"/>
    <w:rsid w:val="00A14E27"/>
    <w:rsid w:val="00A2351B"/>
    <w:rsid w:val="00A278AD"/>
    <w:rsid w:val="00A332B3"/>
    <w:rsid w:val="00A434DA"/>
    <w:rsid w:val="00A443AA"/>
    <w:rsid w:val="00A55A7C"/>
    <w:rsid w:val="00A56461"/>
    <w:rsid w:val="00A56D7A"/>
    <w:rsid w:val="00A61E62"/>
    <w:rsid w:val="00A65595"/>
    <w:rsid w:val="00AA0826"/>
    <w:rsid w:val="00AB2F84"/>
    <w:rsid w:val="00AB72EE"/>
    <w:rsid w:val="00AC4B4D"/>
    <w:rsid w:val="00AC6A68"/>
    <w:rsid w:val="00AD5E1A"/>
    <w:rsid w:val="00AE15A3"/>
    <w:rsid w:val="00B05C4E"/>
    <w:rsid w:val="00B124A0"/>
    <w:rsid w:val="00B1517F"/>
    <w:rsid w:val="00B22002"/>
    <w:rsid w:val="00B52E01"/>
    <w:rsid w:val="00B56A6D"/>
    <w:rsid w:val="00B64204"/>
    <w:rsid w:val="00B7170B"/>
    <w:rsid w:val="00B915B3"/>
    <w:rsid w:val="00B9277D"/>
    <w:rsid w:val="00BA069B"/>
    <w:rsid w:val="00BA2B3A"/>
    <w:rsid w:val="00BB09AF"/>
    <w:rsid w:val="00BC3D6E"/>
    <w:rsid w:val="00BD0945"/>
    <w:rsid w:val="00BD0967"/>
    <w:rsid w:val="00BD2528"/>
    <w:rsid w:val="00C00543"/>
    <w:rsid w:val="00C03881"/>
    <w:rsid w:val="00C12BDB"/>
    <w:rsid w:val="00C23262"/>
    <w:rsid w:val="00C234A8"/>
    <w:rsid w:val="00C476D2"/>
    <w:rsid w:val="00C51513"/>
    <w:rsid w:val="00C51A1A"/>
    <w:rsid w:val="00C52E5F"/>
    <w:rsid w:val="00C61F3D"/>
    <w:rsid w:val="00C719D3"/>
    <w:rsid w:val="00C719FF"/>
    <w:rsid w:val="00C828C5"/>
    <w:rsid w:val="00C85996"/>
    <w:rsid w:val="00C90CAD"/>
    <w:rsid w:val="00CA6275"/>
    <w:rsid w:val="00CA7EBB"/>
    <w:rsid w:val="00CB10DA"/>
    <w:rsid w:val="00CB3244"/>
    <w:rsid w:val="00CB3939"/>
    <w:rsid w:val="00CB7E50"/>
    <w:rsid w:val="00CC63D8"/>
    <w:rsid w:val="00CD7C72"/>
    <w:rsid w:val="00CE5985"/>
    <w:rsid w:val="00CF7208"/>
    <w:rsid w:val="00D03374"/>
    <w:rsid w:val="00D16A7C"/>
    <w:rsid w:val="00D337C2"/>
    <w:rsid w:val="00D500F7"/>
    <w:rsid w:val="00D57172"/>
    <w:rsid w:val="00D60ACC"/>
    <w:rsid w:val="00D67406"/>
    <w:rsid w:val="00D74A9D"/>
    <w:rsid w:val="00D91CDC"/>
    <w:rsid w:val="00DB1CD3"/>
    <w:rsid w:val="00DC131A"/>
    <w:rsid w:val="00DC4351"/>
    <w:rsid w:val="00DC6BE4"/>
    <w:rsid w:val="00DD7CBB"/>
    <w:rsid w:val="00DE39B3"/>
    <w:rsid w:val="00DE71BD"/>
    <w:rsid w:val="00DF5D33"/>
    <w:rsid w:val="00E003F8"/>
    <w:rsid w:val="00E1069C"/>
    <w:rsid w:val="00E1597D"/>
    <w:rsid w:val="00E21861"/>
    <w:rsid w:val="00E22589"/>
    <w:rsid w:val="00E24BCD"/>
    <w:rsid w:val="00E25479"/>
    <w:rsid w:val="00E567EC"/>
    <w:rsid w:val="00E62B62"/>
    <w:rsid w:val="00E716B7"/>
    <w:rsid w:val="00E91EC8"/>
    <w:rsid w:val="00EA20D1"/>
    <w:rsid w:val="00ED4837"/>
    <w:rsid w:val="00EE1250"/>
    <w:rsid w:val="00EF0319"/>
    <w:rsid w:val="00EF0781"/>
    <w:rsid w:val="00EF5E79"/>
    <w:rsid w:val="00F012BC"/>
    <w:rsid w:val="00F0282F"/>
    <w:rsid w:val="00F03418"/>
    <w:rsid w:val="00F20B06"/>
    <w:rsid w:val="00F20F0D"/>
    <w:rsid w:val="00F21790"/>
    <w:rsid w:val="00F227DF"/>
    <w:rsid w:val="00F465A7"/>
    <w:rsid w:val="00F467FA"/>
    <w:rsid w:val="00F6154D"/>
    <w:rsid w:val="00F6636D"/>
    <w:rsid w:val="00F71E67"/>
    <w:rsid w:val="00F7560A"/>
    <w:rsid w:val="00F87999"/>
    <w:rsid w:val="00F95256"/>
    <w:rsid w:val="00FA0F7B"/>
    <w:rsid w:val="00FB0D19"/>
    <w:rsid w:val="00FD7BDD"/>
    <w:rsid w:val="00FE02B9"/>
    <w:rsid w:val="00FE0EF8"/>
    <w:rsid w:val="00FF1682"/>
    <w:rsid w:val="00FF3C6A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A722-7E03-4994-846C-969CB12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147A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90CAD"/>
  </w:style>
  <w:style w:type="character" w:styleId="a4">
    <w:name w:val="Hyperlink"/>
    <w:basedOn w:val="a0"/>
    <w:uiPriority w:val="99"/>
    <w:semiHidden/>
    <w:unhideWhenUsed/>
    <w:rsid w:val="00EF5E79"/>
    <w:rPr>
      <w:color w:val="0000FF"/>
      <w:u w:val="single"/>
    </w:rPr>
  </w:style>
  <w:style w:type="character" w:customStyle="1" w:styleId="3Char">
    <w:name w:val="标题 3 Char"/>
    <w:basedOn w:val="a0"/>
    <w:link w:val="3"/>
    <w:uiPriority w:val="9"/>
    <w:rsid w:val="003147A2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0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7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0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3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3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78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7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yperlink" Target="javascript:void(0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;" TargetMode="External"/><Relationship Id="rId12" Type="http://schemas.openxmlformats.org/officeDocument/2006/relationships/hyperlink" Target="javascript:void(0);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javascript:void(0);" TargetMode="External"/><Relationship Id="rId5" Type="http://schemas.openxmlformats.org/officeDocument/2006/relationships/hyperlink" Target="http://58.216.237.117/czztbhy/JSGCZtbMis2_CZ/Pages/ZhaoBiaoGongGao/ZBGG_Detail.aspx?RowGuid=045b3901-b4af-4ae8-8035-e18410073b1c&amp;ProcessVersionInstanceGuid=bece159f-ce7b-413b-9ffe-03f246017f46" TargetMode="External"/><Relationship Id="rId15" Type="http://schemas.openxmlformats.org/officeDocument/2006/relationships/hyperlink" Target="http://www.czzbb.net/czztb/ZtbInfo/DownloadFile.ashx?AttachGuid=bee575ae-4f43-42d3-8c8a-83a28c0bd12f" TargetMode="External"/><Relationship Id="rId10" Type="http://schemas.openxmlformats.org/officeDocument/2006/relationships/hyperlink" Target="javascript:void(0);" TargetMode="External"/><Relationship Id="rId4" Type="http://schemas.openxmlformats.org/officeDocument/2006/relationships/hyperlink" Target="http://58.216.237.117/czztbhy/JSGCZtbMis2_CZ/Pages/ZhaoBiaoGongGao/ZBGG_Detail.aspx?RowGuid=045b3901-b4af-4ae8-8035-e18410073b1c&amp;ProcessVersionInstanceGuid=bece159f-ce7b-413b-9ffe-03f246017f46" TargetMode="External"/><Relationship Id="rId9" Type="http://schemas.openxmlformats.org/officeDocument/2006/relationships/hyperlink" Target="javascript:void(0);" TargetMode="External"/><Relationship Id="rId1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huifen ji</dc:creator>
  <cp:keywords/>
  <dc:description/>
  <cp:lastModifiedBy>huifen ji</cp:lastModifiedBy>
  <cp:revision>2</cp:revision>
  <dcterms:created xsi:type="dcterms:W3CDTF">2017-01-10T13:36:00Z</dcterms:created>
  <dcterms:modified xsi:type="dcterms:W3CDTF">2017-01-10T13:36:00Z</dcterms:modified>
</cp:coreProperties>
</file>