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D18" w:rsidRPr="00507FD8" w:rsidRDefault="00542D18" w:rsidP="00542D18">
      <w:pPr>
        <w:adjustRightInd w:val="0"/>
        <w:snapToGrid w:val="0"/>
        <w:spacing w:line="560" w:lineRule="atLeast"/>
        <w:jc w:val="center"/>
        <w:rPr>
          <w:rFonts w:ascii="方正小标宋_GBK" w:eastAsia="方正小标宋_GBK" w:hAnsi="宋体" w:hint="eastAsia"/>
          <w:sz w:val="44"/>
          <w:szCs w:val="44"/>
        </w:rPr>
      </w:pPr>
      <w:r w:rsidRPr="00507FD8">
        <w:rPr>
          <w:rFonts w:ascii="方正小标宋_GBK" w:eastAsia="方正小标宋_GBK" w:hAnsi="宋体" w:hint="eastAsia"/>
          <w:sz w:val="44"/>
          <w:szCs w:val="44"/>
        </w:rPr>
        <w:t>市政府办公室关于印发《关于支持企业加强人才队伍建设的若干政策意见》的通知</w:t>
      </w:r>
    </w:p>
    <w:p w:rsidR="00542D18" w:rsidRPr="00507FD8" w:rsidRDefault="00542D18" w:rsidP="00542D18">
      <w:pPr>
        <w:adjustRightInd w:val="0"/>
        <w:snapToGrid w:val="0"/>
        <w:spacing w:line="560" w:lineRule="atLeast"/>
        <w:jc w:val="center"/>
        <w:rPr>
          <w:rFonts w:ascii="仿宋_GB2312" w:eastAsia="仿宋_GB2312" w:hAnsi="宋体"/>
          <w:sz w:val="32"/>
          <w:szCs w:val="32"/>
        </w:rPr>
      </w:pPr>
      <w:r w:rsidRPr="00507FD8">
        <w:rPr>
          <w:rFonts w:ascii="仿宋_GB2312" w:eastAsia="仿宋_GB2312" w:hAnsi="宋体" w:hint="eastAsia"/>
          <w:sz w:val="32"/>
          <w:szCs w:val="32"/>
        </w:rPr>
        <w:t>常政办发［2016］101号</w:t>
      </w:r>
    </w:p>
    <w:p w:rsidR="00542D18" w:rsidRDefault="00542D18" w:rsidP="00542D18">
      <w:pPr>
        <w:adjustRightInd w:val="0"/>
        <w:snapToGrid w:val="0"/>
        <w:spacing w:line="560" w:lineRule="atLeast"/>
        <w:rPr>
          <w:rFonts w:ascii="仿宋_GB2312" w:eastAsia="仿宋_GB2312" w:hAnsi="宋体"/>
          <w:sz w:val="32"/>
          <w:szCs w:val="32"/>
        </w:rPr>
      </w:pPr>
    </w:p>
    <w:p w:rsidR="00542D18" w:rsidRPr="0020258C" w:rsidRDefault="00542D18" w:rsidP="00542D18">
      <w:pPr>
        <w:adjustRightInd w:val="0"/>
        <w:snapToGrid w:val="0"/>
        <w:spacing w:line="560" w:lineRule="atLeast"/>
        <w:rPr>
          <w:rFonts w:ascii="仿宋_GB2312" w:eastAsia="仿宋_GB2312" w:hAnsi="宋体"/>
          <w:sz w:val="32"/>
          <w:szCs w:val="32"/>
        </w:rPr>
      </w:pPr>
      <w:r w:rsidRPr="0020258C">
        <w:rPr>
          <w:rFonts w:ascii="仿宋_GB2312" w:eastAsia="仿宋_GB2312" w:hAnsi="宋体" w:hint="eastAsia"/>
          <w:sz w:val="32"/>
          <w:szCs w:val="32"/>
        </w:rPr>
        <w:t>各辖市、区人民政府，市各委办局，</w:t>
      </w:r>
      <w:bookmarkStart w:id="0" w:name="_GoBack"/>
      <w:bookmarkEnd w:id="0"/>
      <w:r w:rsidRPr="0020258C">
        <w:rPr>
          <w:rFonts w:ascii="仿宋_GB2312" w:eastAsia="仿宋_GB2312" w:hAnsi="宋体" w:hint="eastAsia"/>
          <w:sz w:val="32"/>
          <w:szCs w:val="32"/>
        </w:rPr>
        <w:t>市各公司、直属单位：</w:t>
      </w:r>
    </w:p>
    <w:p w:rsidR="00542D18" w:rsidRPr="0020258C" w:rsidRDefault="00542D18" w:rsidP="00542D18">
      <w:pPr>
        <w:adjustRightInd w:val="0"/>
        <w:snapToGrid w:val="0"/>
        <w:spacing w:line="560" w:lineRule="atLeast"/>
        <w:ind w:firstLineChars="200" w:firstLine="640"/>
        <w:rPr>
          <w:rFonts w:ascii="仿宋_GB2312" w:eastAsia="仿宋_GB2312" w:hAnsi="宋体"/>
          <w:sz w:val="32"/>
          <w:szCs w:val="32"/>
        </w:rPr>
      </w:pPr>
      <w:r w:rsidRPr="0020258C">
        <w:rPr>
          <w:rFonts w:ascii="仿宋_GB2312" w:eastAsia="仿宋_GB2312" w:hAnsi="宋体" w:hint="eastAsia"/>
          <w:sz w:val="32"/>
          <w:szCs w:val="32"/>
        </w:rPr>
        <w:t>《关于支持企业加强人才队伍建设的若干政策意见》已经市人民政府同意，现印发给你们，请认真组织实施。</w:t>
      </w:r>
    </w:p>
    <w:p w:rsidR="00542D18" w:rsidRPr="0020258C" w:rsidRDefault="00542D18" w:rsidP="00542D18">
      <w:pPr>
        <w:adjustRightInd w:val="0"/>
        <w:snapToGrid w:val="0"/>
        <w:spacing w:line="560" w:lineRule="atLeast"/>
        <w:ind w:firstLineChars="200" w:firstLine="640"/>
        <w:rPr>
          <w:rFonts w:ascii="仿宋_GB2312" w:eastAsia="仿宋_GB2312" w:hAnsi="宋体"/>
          <w:sz w:val="32"/>
          <w:szCs w:val="32"/>
        </w:rPr>
      </w:pPr>
    </w:p>
    <w:p w:rsidR="00542D18" w:rsidRPr="0020258C" w:rsidRDefault="00542D18" w:rsidP="00542D18">
      <w:pPr>
        <w:adjustRightInd w:val="0"/>
        <w:snapToGrid w:val="0"/>
        <w:spacing w:line="560" w:lineRule="atLeast"/>
        <w:ind w:firstLineChars="1400" w:firstLine="4480"/>
        <w:rPr>
          <w:rFonts w:ascii="仿宋_GB2312" w:eastAsia="仿宋_GB2312" w:hAnsi="宋体"/>
          <w:sz w:val="32"/>
          <w:szCs w:val="32"/>
        </w:rPr>
      </w:pPr>
      <w:r w:rsidRPr="0020258C">
        <w:rPr>
          <w:rFonts w:ascii="仿宋_GB2312" w:eastAsia="仿宋_GB2312" w:hAnsi="宋体" w:hint="eastAsia"/>
          <w:sz w:val="32"/>
          <w:szCs w:val="32"/>
        </w:rPr>
        <w:t>常州市人民政府办公室</w:t>
      </w:r>
    </w:p>
    <w:p w:rsidR="00542D18" w:rsidRPr="0020258C" w:rsidRDefault="00542D18" w:rsidP="00542D18">
      <w:pPr>
        <w:adjustRightInd w:val="0"/>
        <w:snapToGrid w:val="0"/>
        <w:spacing w:line="560" w:lineRule="atLeast"/>
        <w:ind w:firstLineChars="1550" w:firstLine="4960"/>
        <w:rPr>
          <w:rFonts w:ascii="仿宋_GB2312" w:eastAsia="仿宋_GB2312" w:hAnsi="宋体"/>
          <w:sz w:val="32"/>
          <w:szCs w:val="32"/>
        </w:rPr>
      </w:pPr>
      <w:r w:rsidRPr="0020258C">
        <w:rPr>
          <w:rFonts w:ascii="仿宋_GB2312" w:eastAsia="仿宋_GB2312" w:hAnsi="宋体" w:hint="eastAsia"/>
          <w:sz w:val="32"/>
          <w:szCs w:val="32"/>
        </w:rPr>
        <w:t>2016年7月29日</w:t>
      </w:r>
    </w:p>
    <w:p w:rsidR="00542D18" w:rsidRDefault="00542D18" w:rsidP="00542D18">
      <w:pPr>
        <w:adjustRightInd w:val="0"/>
        <w:snapToGrid w:val="0"/>
        <w:spacing w:line="560" w:lineRule="atLeast"/>
        <w:ind w:firstLineChars="200" w:firstLine="883"/>
        <w:rPr>
          <w:rFonts w:ascii="仿宋_GB2312" w:eastAsia="仿宋_GB2312" w:hAnsi="宋体"/>
          <w:b/>
          <w:sz w:val="44"/>
          <w:szCs w:val="44"/>
        </w:rPr>
      </w:pPr>
    </w:p>
    <w:p w:rsidR="008A5F96" w:rsidRPr="00542D18"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Pr="006571A0"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Default="008A5F96" w:rsidP="002D76CA">
      <w:pPr>
        <w:adjustRightInd w:val="0"/>
        <w:snapToGrid w:val="0"/>
        <w:spacing w:line="560" w:lineRule="atLeast"/>
        <w:jc w:val="center"/>
        <w:rPr>
          <w:rFonts w:ascii="方正小标宋简体" w:eastAsia="方正小标宋简体" w:hAnsi="宋体" w:cs="Times New Roman"/>
          <w:sz w:val="44"/>
          <w:szCs w:val="44"/>
        </w:rPr>
      </w:pPr>
    </w:p>
    <w:p w:rsidR="008A5F96" w:rsidRDefault="008A5F96" w:rsidP="00441646">
      <w:pPr>
        <w:adjustRightInd w:val="0"/>
        <w:snapToGrid w:val="0"/>
        <w:spacing w:line="560" w:lineRule="atLeast"/>
        <w:jc w:val="center"/>
        <w:rPr>
          <w:rFonts w:ascii="宋体" w:cs="宋体"/>
          <w:sz w:val="44"/>
          <w:szCs w:val="44"/>
        </w:rPr>
      </w:pPr>
      <w:r>
        <w:rPr>
          <w:rFonts w:ascii="宋体" w:hAnsi="宋体" w:cs="宋体" w:hint="eastAsia"/>
          <w:sz w:val="44"/>
          <w:szCs w:val="44"/>
        </w:rPr>
        <w:t>关于</w:t>
      </w:r>
      <w:r w:rsidRPr="00441646">
        <w:rPr>
          <w:rFonts w:ascii="宋体" w:hAnsi="宋体" w:cs="宋体" w:hint="eastAsia"/>
          <w:sz w:val="44"/>
          <w:szCs w:val="44"/>
        </w:rPr>
        <w:t>支持企业加强人才队伍建设</w:t>
      </w:r>
    </w:p>
    <w:p w:rsidR="008A5F96" w:rsidRPr="00441646" w:rsidRDefault="008A5F96" w:rsidP="00441646">
      <w:pPr>
        <w:adjustRightInd w:val="0"/>
        <w:snapToGrid w:val="0"/>
        <w:spacing w:line="560" w:lineRule="atLeast"/>
        <w:jc w:val="center"/>
        <w:rPr>
          <w:rFonts w:ascii="宋体" w:cs="Times New Roman"/>
          <w:sz w:val="44"/>
          <w:szCs w:val="44"/>
        </w:rPr>
      </w:pPr>
      <w:r>
        <w:rPr>
          <w:rFonts w:ascii="宋体" w:hAnsi="宋体" w:cs="宋体" w:hint="eastAsia"/>
          <w:sz w:val="44"/>
          <w:szCs w:val="44"/>
        </w:rPr>
        <w:t>的</w:t>
      </w:r>
      <w:r w:rsidRPr="00441646">
        <w:rPr>
          <w:rFonts w:ascii="宋体" w:hAnsi="宋体" w:cs="宋体" w:hint="eastAsia"/>
          <w:sz w:val="44"/>
          <w:szCs w:val="44"/>
        </w:rPr>
        <w:t>若干政策意见</w:t>
      </w:r>
    </w:p>
    <w:p w:rsidR="008A5F96" w:rsidRDefault="008A5F96" w:rsidP="00551C2F">
      <w:pPr>
        <w:adjustRightInd w:val="0"/>
        <w:snapToGrid w:val="0"/>
        <w:spacing w:line="560" w:lineRule="atLeast"/>
        <w:ind w:firstLineChars="200" w:firstLine="640"/>
        <w:rPr>
          <w:rFonts w:ascii="仿宋_GB2312" w:eastAsia="仿宋_GB2312" w:hAnsi="Times New Roman" w:cs="Times New Roman"/>
          <w:color w:val="000000"/>
          <w:sz w:val="32"/>
          <w:szCs w:val="32"/>
        </w:rPr>
      </w:pPr>
    </w:p>
    <w:p w:rsidR="008A5F96" w:rsidRPr="00E66D87" w:rsidRDefault="008A5F96" w:rsidP="00551C2F">
      <w:pPr>
        <w:adjustRightInd w:val="0"/>
        <w:snapToGrid w:val="0"/>
        <w:spacing w:line="560" w:lineRule="atLeast"/>
        <w:ind w:firstLineChars="200" w:firstLine="640"/>
        <w:rPr>
          <w:rFonts w:ascii="仿宋_GB2312" w:eastAsia="仿宋_GB2312" w:hAnsi="Tahoma" w:cs="Times New Roman"/>
          <w:color w:val="000000"/>
          <w:sz w:val="32"/>
          <w:szCs w:val="32"/>
        </w:rPr>
      </w:pPr>
      <w:r w:rsidRPr="001A13CF">
        <w:rPr>
          <w:rFonts w:ascii="仿宋_GB2312" w:eastAsia="仿宋_GB2312" w:hAnsi="Times New Roman" w:cs="仿宋_GB2312" w:hint="eastAsia"/>
          <w:color w:val="000000"/>
          <w:sz w:val="32"/>
          <w:szCs w:val="32"/>
        </w:rPr>
        <w:t>为深入实施人才优先发展战</w:t>
      </w:r>
      <w:r>
        <w:rPr>
          <w:rFonts w:ascii="仿宋_GB2312" w:eastAsia="仿宋_GB2312" w:hAnsi="Times New Roman" w:cs="仿宋_GB2312" w:hint="eastAsia"/>
          <w:color w:val="000000"/>
          <w:sz w:val="32"/>
          <w:szCs w:val="32"/>
        </w:rPr>
        <w:t>略，进一步突出企业主体地位，努力建设一支具有核心</w:t>
      </w:r>
      <w:r w:rsidRPr="001A13CF">
        <w:rPr>
          <w:rFonts w:ascii="仿宋_GB2312" w:eastAsia="仿宋_GB2312" w:hAnsi="Times New Roman" w:cs="仿宋_GB2312" w:hint="eastAsia"/>
          <w:color w:val="000000"/>
          <w:sz w:val="32"/>
          <w:szCs w:val="32"/>
        </w:rPr>
        <w:t>竞争力的企业人才队伍，</w:t>
      </w:r>
      <w:r>
        <w:rPr>
          <w:rFonts w:ascii="仿宋_GB2312" w:eastAsia="仿宋_GB2312" w:hAnsi="Times New Roman" w:cs="仿宋_GB2312" w:hint="eastAsia"/>
          <w:color w:val="000000"/>
          <w:sz w:val="32"/>
          <w:szCs w:val="32"/>
        </w:rPr>
        <w:t>充分</w:t>
      </w:r>
      <w:r w:rsidRPr="001A13CF">
        <w:rPr>
          <w:rFonts w:ascii="仿宋_GB2312" w:eastAsia="仿宋_GB2312" w:hAnsi="Tahoma" w:cs="仿宋_GB2312" w:hint="eastAsia"/>
          <w:color w:val="000000"/>
          <w:sz w:val="32"/>
          <w:szCs w:val="32"/>
        </w:rPr>
        <w:t>发挥人才在企业</w:t>
      </w:r>
      <w:r>
        <w:rPr>
          <w:rFonts w:ascii="仿宋_GB2312" w:eastAsia="仿宋_GB2312" w:hAnsi="Tahoma" w:cs="仿宋_GB2312" w:hint="eastAsia"/>
          <w:color w:val="000000"/>
          <w:sz w:val="32"/>
          <w:szCs w:val="32"/>
        </w:rPr>
        <w:t>转型升级和</w:t>
      </w:r>
      <w:r w:rsidRPr="001A13CF">
        <w:rPr>
          <w:rFonts w:ascii="仿宋_GB2312" w:eastAsia="仿宋_GB2312" w:hAnsi="Tahoma" w:cs="仿宋_GB2312" w:hint="eastAsia"/>
          <w:color w:val="000000"/>
          <w:sz w:val="32"/>
          <w:szCs w:val="32"/>
        </w:rPr>
        <w:t>创新发展中的引领和支撑作用，</w:t>
      </w:r>
      <w:r w:rsidRPr="00E66D87">
        <w:rPr>
          <w:rFonts w:ascii="仿宋_GB2312" w:eastAsia="仿宋_GB2312" w:hAnsi="Tahoma" w:cs="仿宋_GB2312" w:hint="eastAsia"/>
          <w:color w:val="000000"/>
          <w:sz w:val="32"/>
          <w:szCs w:val="32"/>
        </w:rPr>
        <w:t>制订本</w:t>
      </w:r>
      <w:r>
        <w:rPr>
          <w:rFonts w:ascii="仿宋_GB2312" w:eastAsia="仿宋_GB2312" w:hAnsi="Tahoma" w:cs="仿宋_GB2312" w:hint="eastAsia"/>
          <w:color w:val="000000"/>
          <w:sz w:val="32"/>
          <w:szCs w:val="32"/>
        </w:rPr>
        <w:t>政策</w:t>
      </w:r>
      <w:r w:rsidRPr="00E66D87">
        <w:rPr>
          <w:rFonts w:ascii="仿宋_GB2312" w:eastAsia="仿宋_GB2312" w:hAnsi="Tahoma" w:cs="仿宋_GB2312" w:hint="eastAsia"/>
          <w:color w:val="000000"/>
          <w:sz w:val="32"/>
          <w:szCs w:val="32"/>
        </w:rPr>
        <w:t>意见。</w:t>
      </w:r>
    </w:p>
    <w:p w:rsidR="008A5F96" w:rsidRPr="006C1428" w:rsidRDefault="008A5F96" w:rsidP="005524A3">
      <w:pPr>
        <w:pStyle w:val="a3"/>
        <w:adjustRightInd w:val="0"/>
        <w:snapToGrid w:val="0"/>
        <w:spacing w:line="560" w:lineRule="atLeast"/>
        <w:ind w:left="645" w:firstLineChars="0" w:firstLine="0"/>
        <w:rPr>
          <w:rFonts w:ascii="黑体" w:eastAsia="黑体" w:hAnsi="黑体" w:cs="Times New Roman"/>
          <w:color w:val="000000"/>
          <w:sz w:val="32"/>
          <w:szCs w:val="32"/>
        </w:rPr>
      </w:pPr>
      <w:r w:rsidRPr="006C1428">
        <w:rPr>
          <w:rFonts w:ascii="黑体" w:eastAsia="黑体" w:hAnsi="黑体" w:cs="黑体" w:hint="eastAsia"/>
          <w:sz w:val="32"/>
          <w:szCs w:val="32"/>
        </w:rPr>
        <w:t>一、支持企业更大力度引进“高精尖缺”人才</w:t>
      </w:r>
    </w:p>
    <w:p w:rsidR="008A5F96" w:rsidRPr="00F23EA6" w:rsidRDefault="008A5F96" w:rsidP="00551C2F">
      <w:pPr>
        <w:adjustRightInd w:val="0"/>
        <w:snapToGrid w:val="0"/>
        <w:spacing w:line="560" w:lineRule="atLeast"/>
        <w:ind w:firstLineChars="200" w:firstLine="640"/>
        <w:rPr>
          <w:rFonts w:ascii="仿宋_GB2312" w:eastAsia="仿宋_GB2312" w:hAnsi="宋体" w:cs="Times New Roman"/>
          <w:color w:val="000000"/>
          <w:sz w:val="32"/>
          <w:szCs w:val="32"/>
        </w:rPr>
      </w:pPr>
      <w:r w:rsidRPr="0092365D">
        <w:rPr>
          <w:rFonts w:ascii="仿宋_GB2312" w:eastAsia="仿宋_GB2312" w:hAnsi="宋体" w:cs="仿宋_GB2312"/>
          <w:color w:val="000000"/>
          <w:sz w:val="32"/>
          <w:szCs w:val="32"/>
        </w:rPr>
        <w:t>1</w:t>
      </w:r>
      <w:r>
        <w:rPr>
          <w:rFonts w:ascii="仿宋_GB2312" w:eastAsia="仿宋_GB2312" w:hAnsi="宋体" w:cs="仿宋_GB2312" w:hint="eastAsia"/>
          <w:color w:val="000000"/>
          <w:sz w:val="32"/>
          <w:szCs w:val="32"/>
        </w:rPr>
        <w:t>、支持企业引进高层次人才。对企业引进</w:t>
      </w:r>
      <w:r w:rsidRPr="0092365D">
        <w:rPr>
          <w:rFonts w:ascii="仿宋_GB2312" w:eastAsia="仿宋_GB2312" w:hAnsi="宋体" w:cs="仿宋_GB2312" w:hint="eastAsia"/>
          <w:color w:val="000000"/>
          <w:sz w:val="32"/>
          <w:szCs w:val="32"/>
        </w:rPr>
        <w:t>“</w:t>
      </w:r>
      <w:r w:rsidRPr="0092365D">
        <w:rPr>
          <w:rFonts w:ascii="仿宋_GB2312" w:eastAsia="仿宋_GB2312" w:hAnsi="宋体" w:cs="仿宋_GB2312"/>
          <w:color w:val="000000"/>
          <w:sz w:val="32"/>
          <w:szCs w:val="32"/>
        </w:rPr>
        <w:t>985</w:t>
      </w:r>
      <w:r w:rsidRPr="0092365D">
        <w:rPr>
          <w:rFonts w:ascii="仿宋_GB2312" w:eastAsia="仿宋_GB2312" w:hAnsi="宋体" w:cs="仿宋_GB2312" w:hint="eastAsia"/>
          <w:color w:val="000000"/>
          <w:sz w:val="32"/>
          <w:szCs w:val="32"/>
        </w:rPr>
        <w:t>工程”院校全日制学士学位毕业生</w:t>
      </w:r>
      <w:r>
        <w:rPr>
          <w:rFonts w:ascii="仿宋_GB2312" w:eastAsia="仿宋_GB2312" w:hAnsi="宋体" w:cs="仿宋_GB2312" w:hint="eastAsia"/>
          <w:color w:val="000000"/>
          <w:sz w:val="32"/>
          <w:szCs w:val="32"/>
        </w:rPr>
        <w:t>、</w:t>
      </w:r>
      <w:r w:rsidRPr="0092365D">
        <w:rPr>
          <w:rFonts w:ascii="仿宋_GB2312" w:eastAsia="仿宋_GB2312" w:hAnsi="宋体" w:cs="仿宋_GB2312" w:hint="eastAsia"/>
          <w:color w:val="000000"/>
          <w:sz w:val="32"/>
          <w:szCs w:val="32"/>
        </w:rPr>
        <w:t>“</w:t>
      </w:r>
      <w:r w:rsidRPr="0092365D">
        <w:rPr>
          <w:rFonts w:ascii="仿宋_GB2312" w:eastAsia="仿宋_GB2312" w:hAnsi="宋体" w:cs="仿宋_GB2312"/>
          <w:color w:val="000000"/>
          <w:sz w:val="32"/>
          <w:szCs w:val="32"/>
        </w:rPr>
        <w:t>211</w:t>
      </w:r>
      <w:r>
        <w:rPr>
          <w:rFonts w:ascii="仿宋_GB2312" w:eastAsia="仿宋_GB2312" w:hAnsi="宋体" w:cs="仿宋_GB2312" w:hint="eastAsia"/>
          <w:color w:val="000000"/>
          <w:sz w:val="32"/>
          <w:szCs w:val="32"/>
        </w:rPr>
        <w:t>工程”院校硕士研究生、境外取得硕士以上学位留学归国人员</w:t>
      </w:r>
      <w:r w:rsidRPr="0092365D">
        <w:rPr>
          <w:rFonts w:ascii="仿宋_GB2312" w:eastAsia="仿宋_GB2312" w:hAnsi="宋体" w:cs="仿宋_GB2312" w:hint="eastAsia"/>
          <w:color w:val="000000"/>
          <w:sz w:val="32"/>
          <w:szCs w:val="32"/>
        </w:rPr>
        <w:t>、全日制普通高校博士研究生、</w:t>
      </w:r>
      <w:r>
        <w:rPr>
          <w:rFonts w:ascii="仿宋_GB2312" w:eastAsia="仿宋_GB2312" w:hAnsi="宋体" w:cs="仿宋_GB2312" w:hint="eastAsia"/>
          <w:color w:val="000000"/>
          <w:sz w:val="32"/>
          <w:szCs w:val="32"/>
        </w:rPr>
        <w:t>正高级专业技术资格人才等符合条件的高层次人才</w:t>
      </w:r>
      <w:r w:rsidRPr="0092365D">
        <w:rPr>
          <w:rFonts w:ascii="仿宋_GB2312" w:eastAsia="仿宋_GB2312" w:hAnsi="宋体" w:cs="仿宋_GB2312" w:hint="eastAsia"/>
          <w:color w:val="000000"/>
          <w:sz w:val="32"/>
          <w:szCs w:val="32"/>
        </w:rPr>
        <w:t>分别给予</w:t>
      </w:r>
      <w:r>
        <w:rPr>
          <w:rFonts w:ascii="仿宋_GB2312" w:eastAsia="仿宋_GB2312" w:hAnsi="宋体" w:cs="仿宋_GB2312"/>
          <w:color w:val="000000"/>
          <w:sz w:val="32"/>
          <w:szCs w:val="32"/>
        </w:rPr>
        <w:t>3</w:t>
      </w:r>
      <w:r w:rsidRPr="0092365D">
        <w:rPr>
          <w:rFonts w:ascii="仿宋_GB2312" w:eastAsia="仿宋_GB2312" w:hAnsi="宋体" w:cs="仿宋_GB2312" w:hint="eastAsia"/>
          <w:color w:val="000000"/>
          <w:sz w:val="32"/>
          <w:szCs w:val="32"/>
        </w:rPr>
        <w:t>万</w:t>
      </w:r>
      <w:r>
        <w:rPr>
          <w:rFonts w:ascii="仿宋_GB2312" w:eastAsia="仿宋_GB2312" w:hAnsi="宋体" w:cs="仿宋_GB2312"/>
          <w:color w:val="000000"/>
          <w:sz w:val="32"/>
          <w:szCs w:val="32"/>
        </w:rPr>
        <w:t>-12</w:t>
      </w:r>
      <w:r>
        <w:rPr>
          <w:rFonts w:ascii="仿宋_GB2312" w:eastAsia="仿宋_GB2312" w:hAnsi="宋体" w:cs="仿宋_GB2312" w:hint="eastAsia"/>
          <w:color w:val="000000"/>
          <w:sz w:val="32"/>
          <w:szCs w:val="32"/>
        </w:rPr>
        <w:t>万元资助</w:t>
      </w:r>
      <w:r w:rsidRPr="0092365D">
        <w:rPr>
          <w:rFonts w:ascii="仿宋_GB2312" w:eastAsia="仿宋_GB2312" w:hAnsi="宋体" w:cs="仿宋_GB2312" w:hint="eastAsia"/>
          <w:color w:val="000000"/>
          <w:sz w:val="32"/>
          <w:szCs w:val="32"/>
        </w:rPr>
        <w:t>。</w:t>
      </w:r>
    </w:p>
    <w:p w:rsidR="008A5F96" w:rsidRPr="003650E2" w:rsidRDefault="008A5F96" w:rsidP="005524A3">
      <w:pPr>
        <w:adjustRightInd w:val="0"/>
        <w:snapToGrid w:val="0"/>
        <w:spacing w:line="560" w:lineRule="atLeast"/>
        <w:ind w:firstLine="640"/>
        <w:rPr>
          <w:rFonts w:ascii="仿宋_GB2312" w:eastAsia="仿宋_GB2312" w:hAnsi="仿宋" w:cs="Times New Roman"/>
          <w:sz w:val="32"/>
          <w:szCs w:val="32"/>
        </w:rPr>
      </w:pPr>
      <w:r>
        <w:rPr>
          <w:rFonts w:ascii="仿宋_GB2312" w:eastAsia="仿宋_GB2312" w:hAnsi="宋体" w:cs="仿宋_GB2312"/>
          <w:color w:val="000000"/>
          <w:sz w:val="32"/>
          <w:szCs w:val="32"/>
        </w:rPr>
        <w:t>2</w:t>
      </w:r>
      <w:r>
        <w:rPr>
          <w:rFonts w:ascii="仿宋_GB2312" w:eastAsia="仿宋_GB2312" w:hAnsi="宋体" w:cs="仿宋_GB2312" w:hint="eastAsia"/>
          <w:color w:val="000000"/>
          <w:sz w:val="32"/>
          <w:szCs w:val="32"/>
        </w:rPr>
        <w:t>、支持企业引进高技能人才。对企业</w:t>
      </w:r>
      <w:r w:rsidRPr="0092365D">
        <w:rPr>
          <w:rFonts w:ascii="仿宋_GB2312" w:eastAsia="仿宋_GB2312" w:hAnsi="宋体" w:cs="仿宋_GB2312" w:hint="eastAsia"/>
          <w:color w:val="000000"/>
          <w:sz w:val="32"/>
          <w:szCs w:val="32"/>
        </w:rPr>
        <w:t>引进</w:t>
      </w:r>
      <w:r>
        <w:rPr>
          <w:rFonts w:ascii="仿宋_GB2312" w:eastAsia="仿宋_GB2312" w:hAnsi="仿宋" w:cs="仿宋_GB2312" w:hint="eastAsia"/>
          <w:sz w:val="32"/>
          <w:szCs w:val="32"/>
        </w:rPr>
        <w:t>高级技师、</w:t>
      </w:r>
      <w:r w:rsidRPr="003650E2">
        <w:rPr>
          <w:rFonts w:ascii="仿宋_GB2312" w:eastAsia="仿宋_GB2312" w:hAnsi="仿宋" w:cs="仿宋_GB2312" w:hint="eastAsia"/>
          <w:sz w:val="32"/>
          <w:szCs w:val="32"/>
        </w:rPr>
        <w:t>全国技术能手、国家级技能大师工作室领办人、</w:t>
      </w:r>
      <w:r>
        <w:rPr>
          <w:rFonts w:ascii="仿宋_GB2312" w:eastAsia="仿宋_GB2312" w:hAnsi="仿宋" w:cs="仿宋_GB2312" w:hint="eastAsia"/>
          <w:sz w:val="32"/>
          <w:szCs w:val="32"/>
        </w:rPr>
        <w:t>中华技能大奖获得者、</w:t>
      </w:r>
      <w:r w:rsidRPr="003650E2">
        <w:rPr>
          <w:rFonts w:ascii="仿宋_GB2312" w:eastAsia="仿宋_GB2312" w:hAnsi="仿宋" w:cs="仿宋_GB2312" w:hint="eastAsia"/>
          <w:sz w:val="32"/>
          <w:szCs w:val="32"/>
        </w:rPr>
        <w:t>世界技能大赛金、银牌获得者</w:t>
      </w:r>
      <w:r>
        <w:rPr>
          <w:rFonts w:ascii="仿宋_GB2312" w:eastAsia="仿宋_GB2312" w:hAnsi="仿宋" w:cs="仿宋_GB2312" w:hint="eastAsia"/>
          <w:sz w:val="32"/>
          <w:szCs w:val="32"/>
        </w:rPr>
        <w:t>等符合条件的</w:t>
      </w:r>
      <w:r>
        <w:rPr>
          <w:rFonts w:ascii="仿宋_GB2312" w:eastAsia="仿宋_GB2312" w:hAnsi="宋体" w:cs="仿宋_GB2312" w:hint="eastAsia"/>
          <w:color w:val="000000"/>
          <w:sz w:val="32"/>
          <w:szCs w:val="32"/>
        </w:rPr>
        <w:t>优秀高技能人才</w:t>
      </w:r>
      <w:r w:rsidRPr="0092365D">
        <w:rPr>
          <w:rFonts w:ascii="仿宋_GB2312" w:eastAsia="仿宋_GB2312" w:hAnsi="宋体" w:cs="仿宋_GB2312" w:hint="eastAsia"/>
          <w:color w:val="000000"/>
          <w:sz w:val="32"/>
          <w:szCs w:val="32"/>
        </w:rPr>
        <w:t>分别给予</w:t>
      </w:r>
      <w:r>
        <w:rPr>
          <w:rFonts w:ascii="仿宋_GB2312" w:eastAsia="仿宋_GB2312" w:hAnsi="宋体" w:cs="仿宋_GB2312"/>
          <w:color w:val="000000"/>
          <w:sz w:val="32"/>
          <w:szCs w:val="32"/>
        </w:rPr>
        <w:t>6</w:t>
      </w:r>
      <w:r w:rsidRPr="0092365D">
        <w:rPr>
          <w:rFonts w:ascii="仿宋_GB2312" w:eastAsia="仿宋_GB2312" w:hAnsi="宋体" w:cs="仿宋_GB2312" w:hint="eastAsia"/>
          <w:color w:val="000000"/>
          <w:sz w:val="32"/>
          <w:szCs w:val="32"/>
        </w:rPr>
        <w:t>万</w:t>
      </w:r>
      <w:r w:rsidRPr="0092365D">
        <w:rPr>
          <w:rFonts w:ascii="仿宋_GB2312" w:eastAsia="仿宋_GB2312" w:hAnsi="宋体" w:cs="仿宋_GB2312"/>
          <w:color w:val="000000"/>
          <w:sz w:val="32"/>
          <w:szCs w:val="32"/>
        </w:rPr>
        <w:t>-15</w:t>
      </w:r>
      <w:r>
        <w:rPr>
          <w:rFonts w:ascii="仿宋_GB2312" w:eastAsia="仿宋_GB2312" w:hAnsi="宋体" w:cs="仿宋_GB2312" w:hint="eastAsia"/>
          <w:color w:val="000000"/>
          <w:sz w:val="32"/>
          <w:szCs w:val="32"/>
        </w:rPr>
        <w:t>万元资助</w:t>
      </w:r>
      <w:r w:rsidRPr="0092365D">
        <w:rPr>
          <w:rFonts w:ascii="仿宋_GB2312" w:eastAsia="仿宋_GB2312" w:hAnsi="宋体" w:cs="仿宋_GB2312" w:hint="eastAsia"/>
          <w:color w:val="000000"/>
          <w:sz w:val="32"/>
          <w:szCs w:val="32"/>
        </w:rPr>
        <w:t>。</w:t>
      </w:r>
    </w:p>
    <w:p w:rsidR="008A5F96" w:rsidRDefault="008A5F96" w:rsidP="00551C2F">
      <w:pPr>
        <w:adjustRightInd w:val="0"/>
        <w:snapToGrid w:val="0"/>
        <w:spacing w:line="560" w:lineRule="atLeast"/>
        <w:ind w:firstLineChars="200" w:firstLine="640"/>
        <w:rPr>
          <w:rFonts w:ascii="仿宋_GB2312" w:eastAsia="仿宋_GB2312" w:hAnsi="宋体" w:cs="Times New Roman"/>
          <w:color w:val="000000"/>
          <w:sz w:val="32"/>
          <w:szCs w:val="32"/>
        </w:rPr>
      </w:pPr>
      <w:r>
        <w:rPr>
          <w:rFonts w:ascii="仿宋_GB2312" w:eastAsia="仿宋_GB2312" w:hAnsi="宋体" w:cs="仿宋_GB2312"/>
          <w:color w:val="000000"/>
          <w:sz w:val="32"/>
          <w:szCs w:val="32"/>
        </w:rPr>
        <w:t>3</w:t>
      </w:r>
      <w:r w:rsidRPr="0092365D">
        <w:rPr>
          <w:rFonts w:ascii="仿宋_GB2312" w:eastAsia="仿宋_GB2312" w:hAnsi="宋体" w:cs="仿宋_GB2312" w:hint="eastAsia"/>
          <w:color w:val="000000"/>
          <w:sz w:val="32"/>
          <w:szCs w:val="32"/>
        </w:rPr>
        <w:t>、</w:t>
      </w:r>
      <w:r>
        <w:rPr>
          <w:rFonts w:ascii="仿宋_GB2312" w:eastAsia="仿宋_GB2312" w:hAnsi="宋体" w:cs="仿宋_GB2312" w:hint="eastAsia"/>
          <w:color w:val="000000"/>
          <w:sz w:val="32"/>
          <w:szCs w:val="32"/>
        </w:rPr>
        <w:t>支持企业引进高层次外国专家。</w:t>
      </w:r>
      <w:r w:rsidRPr="0092365D">
        <w:rPr>
          <w:rFonts w:ascii="仿宋_GB2312" w:eastAsia="仿宋_GB2312" w:hAnsi="宋体" w:cs="仿宋_GB2312" w:hint="eastAsia"/>
          <w:color w:val="000000"/>
          <w:kern w:val="0"/>
          <w:sz w:val="32"/>
          <w:szCs w:val="32"/>
        </w:rPr>
        <w:t>对企业</w:t>
      </w:r>
      <w:r>
        <w:rPr>
          <w:rFonts w:ascii="仿宋_GB2312" w:eastAsia="仿宋_GB2312" w:hAnsi="宋体" w:cs="仿宋_GB2312" w:hint="eastAsia"/>
          <w:color w:val="000000"/>
          <w:kern w:val="0"/>
          <w:sz w:val="32"/>
          <w:szCs w:val="32"/>
        </w:rPr>
        <w:t>引进符合条件的高层次外国专家</w:t>
      </w:r>
      <w:r w:rsidRPr="0092365D">
        <w:rPr>
          <w:rFonts w:ascii="仿宋_GB2312" w:eastAsia="仿宋_GB2312" w:hAnsi="宋体" w:cs="仿宋_GB2312" w:hint="eastAsia"/>
          <w:color w:val="000000"/>
          <w:kern w:val="0"/>
          <w:sz w:val="32"/>
          <w:szCs w:val="32"/>
        </w:rPr>
        <w:t>给予</w:t>
      </w:r>
      <w:r w:rsidRPr="0092365D">
        <w:rPr>
          <w:rFonts w:ascii="仿宋_GB2312" w:eastAsia="仿宋_GB2312" w:hAnsi="宋体" w:cs="仿宋_GB2312"/>
          <w:color w:val="000000"/>
          <w:kern w:val="0"/>
          <w:sz w:val="32"/>
          <w:szCs w:val="32"/>
        </w:rPr>
        <w:t>6</w:t>
      </w:r>
      <w:r w:rsidRPr="0092365D">
        <w:rPr>
          <w:rFonts w:ascii="仿宋_GB2312" w:eastAsia="仿宋_GB2312" w:hAnsi="宋体" w:cs="仿宋_GB2312" w:hint="eastAsia"/>
          <w:color w:val="000000"/>
          <w:kern w:val="0"/>
          <w:sz w:val="32"/>
          <w:szCs w:val="32"/>
        </w:rPr>
        <w:t>万</w:t>
      </w:r>
      <w:r w:rsidRPr="0092365D">
        <w:rPr>
          <w:rFonts w:ascii="仿宋_GB2312" w:eastAsia="仿宋_GB2312" w:hAnsi="宋体" w:cs="仿宋_GB2312"/>
          <w:color w:val="000000"/>
          <w:kern w:val="0"/>
          <w:sz w:val="32"/>
          <w:szCs w:val="32"/>
        </w:rPr>
        <w:t>-30</w:t>
      </w:r>
      <w:r w:rsidRPr="0092365D">
        <w:rPr>
          <w:rFonts w:ascii="仿宋_GB2312" w:eastAsia="仿宋_GB2312" w:hAnsi="宋体" w:cs="仿宋_GB2312" w:hint="eastAsia"/>
          <w:color w:val="000000"/>
          <w:kern w:val="0"/>
          <w:sz w:val="32"/>
          <w:szCs w:val="32"/>
        </w:rPr>
        <w:t>万元的工薪补助；</w:t>
      </w:r>
      <w:r w:rsidRPr="0092365D">
        <w:rPr>
          <w:rFonts w:ascii="仿宋_GB2312" w:eastAsia="仿宋_GB2312" w:hAnsi="宋体" w:cs="仿宋_GB2312" w:hint="eastAsia"/>
          <w:color w:val="000000"/>
          <w:sz w:val="32"/>
          <w:szCs w:val="32"/>
        </w:rPr>
        <w:t>对获批</w:t>
      </w:r>
      <w:r>
        <w:rPr>
          <w:rFonts w:ascii="仿宋_GB2312" w:eastAsia="仿宋_GB2312" w:hAnsi="宋体" w:cs="仿宋_GB2312" w:hint="eastAsia"/>
          <w:color w:val="000000"/>
          <w:sz w:val="32"/>
          <w:szCs w:val="32"/>
        </w:rPr>
        <w:t>江苏省“外专百人计划”的外国专家按</w:t>
      </w:r>
      <w:r w:rsidRPr="0092365D">
        <w:rPr>
          <w:rFonts w:ascii="仿宋_GB2312" w:eastAsia="仿宋_GB2312" w:hAnsi="宋体" w:cs="仿宋_GB2312" w:hint="eastAsia"/>
          <w:color w:val="000000"/>
          <w:sz w:val="32"/>
          <w:szCs w:val="32"/>
        </w:rPr>
        <w:t>省奖励资金给予</w:t>
      </w:r>
      <w:r w:rsidRPr="0092365D">
        <w:rPr>
          <w:rFonts w:ascii="仿宋_GB2312" w:eastAsia="仿宋_GB2312" w:hAnsi="宋体" w:cs="仿宋_GB2312"/>
          <w:color w:val="000000"/>
          <w:sz w:val="32"/>
          <w:szCs w:val="32"/>
        </w:rPr>
        <w:t>1</w:t>
      </w:r>
      <w:r w:rsidRPr="0092365D">
        <w:rPr>
          <w:rFonts w:ascii="仿宋_GB2312" w:eastAsia="仿宋_GB2312" w:hAnsi="宋体" w:cs="仿宋_GB2312" w:hint="eastAsia"/>
          <w:color w:val="000000"/>
          <w:sz w:val="32"/>
          <w:szCs w:val="32"/>
        </w:rPr>
        <w:t>：</w:t>
      </w:r>
      <w:r w:rsidRPr="0092365D">
        <w:rPr>
          <w:rFonts w:ascii="仿宋_GB2312" w:eastAsia="仿宋_GB2312" w:hAnsi="宋体" w:cs="仿宋_GB2312"/>
          <w:color w:val="000000"/>
          <w:sz w:val="32"/>
          <w:szCs w:val="32"/>
        </w:rPr>
        <w:t>1</w:t>
      </w:r>
      <w:r w:rsidRPr="0092365D">
        <w:rPr>
          <w:rFonts w:ascii="仿宋_GB2312" w:eastAsia="仿宋_GB2312" w:hAnsi="宋体" w:cs="仿宋_GB2312" w:hint="eastAsia"/>
          <w:color w:val="000000"/>
          <w:sz w:val="32"/>
          <w:szCs w:val="32"/>
        </w:rPr>
        <w:t>匹配奖励。</w:t>
      </w:r>
    </w:p>
    <w:p w:rsidR="008A5F96" w:rsidRPr="006B11C5" w:rsidRDefault="008A5F96" w:rsidP="00551C2F">
      <w:pPr>
        <w:adjustRightInd w:val="0"/>
        <w:snapToGrid w:val="0"/>
        <w:spacing w:line="560" w:lineRule="atLeast"/>
        <w:ind w:firstLineChars="196" w:firstLine="627"/>
        <w:rPr>
          <w:rFonts w:ascii="仿宋_GB2312" w:eastAsia="仿宋_GB2312" w:hAnsi="宋体" w:cs="Times New Roman"/>
          <w:color w:val="000000"/>
          <w:sz w:val="32"/>
          <w:szCs w:val="32"/>
        </w:rPr>
      </w:pPr>
      <w:r>
        <w:rPr>
          <w:rFonts w:ascii="仿宋_GB2312" w:eastAsia="仿宋_GB2312" w:hAnsi="宋体" w:cs="仿宋_GB2312"/>
          <w:color w:val="000000"/>
          <w:sz w:val="32"/>
          <w:szCs w:val="32"/>
        </w:rPr>
        <w:t>4</w:t>
      </w:r>
      <w:r>
        <w:rPr>
          <w:rFonts w:ascii="仿宋_GB2312" w:eastAsia="仿宋_GB2312" w:hAnsi="宋体" w:cs="仿宋_GB2312" w:hint="eastAsia"/>
          <w:color w:val="000000"/>
          <w:sz w:val="32"/>
          <w:szCs w:val="32"/>
        </w:rPr>
        <w:t>、对我市新招引的重大突破项目建设单位</w:t>
      </w:r>
      <w:r w:rsidRPr="006B11C5">
        <w:rPr>
          <w:rFonts w:ascii="仿宋_GB2312" w:eastAsia="仿宋_GB2312" w:hAnsi="宋体" w:cs="仿宋_GB2312" w:hint="eastAsia"/>
          <w:color w:val="000000"/>
          <w:sz w:val="32"/>
          <w:szCs w:val="32"/>
        </w:rPr>
        <w:t>引进的特殊人才和</w:t>
      </w:r>
      <w:r>
        <w:rPr>
          <w:rFonts w:ascii="仿宋_GB2312" w:eastAsia="仿宋_GB2312" w:hAnsi="宋体" w:cs="仿宋_GB2312" w:hint="eastAsia"/>
          <w:color w:val="000000"/>
          <w:sz w:val="32"/>
          <w:szCs w:val="32"/>
        </w:rPr>
        <w:t>团队，经综合评审确属特别优秀的，采取“一事一议”</w:t>
      </w:r>
      <w:r>
        <w:rPr>
          <w:rFonts w:ascii="仿宋_GB2312" w:eastAsia="仿宋_GB2312" w:hAnsi="宋体" w:cs="仿宋_GB2312" w:hint="eastAsia"/>
          <w:color w:val="000000"/>
          <w:sz w:val="32"/>
          <w:szCs w:val="32"/>
        </w:rPr>
        <w:lastRenderedPageBreak/>
        <w:t>方式给予资助</w:t>
      </w:r>
      <w:r w:rsidRPr="006B11C5">
        <w:rPr>
          <w:rFonts w:ascii="仿宋_GB2312" w:eastAsia="仿宋_GB2312" w:hAnsi="宋体" w:cs="仿宋_GB2312" w:hint="eastAsia"/>
          <w:color w:val="000000"/>
          <w:sz w:val="32"/>
          <w:szCs w:val="32"/>
        </w:rPr>
        <w:t>。</w:t>
      </w:r>
    </w:p>
    <w:p w:rsidR="008A5F96" w:rsidRPr="006C1428" w:rsidRDefault="008A5F96" w:rsidP="00551C2F">
      <w:pPr>
        <w:adjustRightInd w:val="0"/>
        <w:snapToGrid w:val="0"/>
        <w:spacing w:line="560" w:lineRule="atLeast"/>
        <w:ind w:firstLineChars="150" w:firstLine="480"/>
        <w:rPr>
          <w:rFonts w:ascii="黑体" w:eastAsia="黑体" w:hAnsi="黑体" w:cs="Times New Roman"/>
          <w:sz w:val="32"/>
          <w:szCs w:val="32"/>
        </w:rPr>
      </w:pPr>
      <w:r w:rsidRPr="006C1428">
        <w:rPr>
          <w:rFonts w:ascii="黑体" w:eastAsia="黑体" w:hAnsi="黑体" w:cs="黑体" w:hint="eastAsia"/>
          <w:sz w:val="32"/>
          <w:szCs w:val="32"/>
        </w:rPr>
        <w:t>二、支持企业培养各类紧缺人才</w:t>
      </w:r>
    </w:p>
    <w:p w:rsidR="008A5F96" w:rsidRPr="00471344" w:rsidRDefault="008A5F96" w:rsidP="00551C2F">
      <w:pPr>
        <w:adjustRightInd w:val="0"/>
        <w:snapToGrid w:val="0"/>
        <w:spacing w:line="560" w:lineRule="atLeast"/>
        <w:ind w:firstLineChars="200" w:firstLine="640"/>
        <w:rPr>
          <w:rFonts w:ascii="仿宋_GB2312" w:eastAsia="仿宋_GB2312" w:hAnsi="宋体" w:cs="Times New Roman"/>
          <w:color w:val="000000"/>
          <w:sz w:val="32"/>
          <w:szCs w:val="32"/>
        </w:rPr>
      </w:pPr>
      <w:r>
        <w:rPr>
          <w:rFonts w:ascii="仿宋_GB2312" w:eastAsia="仿宋_GB2312" w:hAnsi="宋体" w:cs="仿宋_GB2312"/>
          <w:color w:val="000000"/>
          <w:sz w:val="32"/>
          <w:szCs w:val="32"/>
        </w:rPr>
        <w:t>5</w:t>
      </w:r>
      <w:r w:rsidRPr="00471344">
        <w:rPr>
          <w:rFonts w:ascii="仿宋_GB2312" w:eastAsia="仿宋_GB2312" w:hAnsi="宋体" w:cs="仿宋_GB2312" w:hint="eastAsia"/>
          <w:color w:val="000000"/>
          <w:sz w:val="32"/>
          <w:szCs w:val="32"/>
        </w:rPr>
        <w:t>、对开展新型学徒制培养的企业，根据不同职业（工种）的培训成本，按照培训后录用人数给予每人每年</w:t>
      </w:r>
      <w:r w:rsidRPr="00471344">
        <w:rPr>
          <w:rFonts w:ascii="仿宋_GB2312" w:eastAsia="仿宋_GB2312" w:hAnsi="宋体" w:cs="仿宋_GB2312"/>
          <w:color w:val="000000"/>
          <w:sz w:val="32"/>
          <w:szCs w:val="32"/>
        </w:rPr>
        <w:t>4000</w:t>
      </w:r>
      <w:r>
        <w:rPr>
          <w:rFonts w:ascii="仿宋_GB2312" w:eastAsia="仿宋_GB2312" w:hAnsi="宋体" w:cs="仿宋_GB2312" w:hint="eastAsia"/>
          <w:color w:val="000000"/>
          <w:sz w:val="32"/>
          <w:szCs w:val="32"/>
        </w:rPr>
        <w:t>元</w:t>
      </w:r>
      <w:r>
        <w:rPr>
          <w:rFonts w:ascii="仿宋_GB2312" w:eastAsia="仿宋_GB2312" w:hAnsi="宋体" w:cs="仿宋_GB2312"/>
          <w:color w:val="000000"/>
          <w:kern w:val="0"/>
          <w:sz w:val="32"/>
          <w:szCs w:val="32"/>
        </w:rPr>
        <w:t>-</w:t>
      </w:r>
      <w:r w:rsidRPr="00471344">
        <w:rPr>
          <w:rFonts w:ascii="仿宋_GB2312" w:eastAsia="仿宋_GB2312" w:hAnsi="宋体" w:cs="仿宋_GB2312"/>
          <w:color w:val="000000"/>
          <w:sz w:val="32"/>
          <w:szCs w:val="32"/>
        </w:rPr>
        <w:t>6000</w:t>
      </w:r>
      <w:r w:rsidRPr="00471344">
        <w:rPr>
          <w:rFonts w:ascii="仿宋_GB2312" w:eastAsia="仿宋_GB2312" w:hAnsi="宋体" w:cs="仿宋_GB2312" w:hint="eastAsia"/>
          <w:color w:val="000000"/>
          <w:sz w:val="32"/>
          <w:szCs w:val="32"/>
        </w:rPr>
        <w:t>元</w:t>
      </w:r>
      <w:r>
        <w:rPr>
          <w:rFonts w:ascii="仿宋_GB2312" w:eastAsia="仿宋_GB2312" w:hAnsi="宋体" w:cs="仿宋_GB2312" w:hint="eastAsia"/>
          <w:color w:val="000000"/>
          <w:sz w:val="32"/>
          <w:szCs w:val="32"/>
        </w:rPr>
        <w:t>培训</w:t>
      </w:r>
      <w:r w:rsidRPr="00471344">
        <w:rPr>
          <w:rFonts w:ascii="仿宋_GB2312" w:eastAsia="仿宋_GB2312" w:hAnsi="宋体" w:cs="仿宋_GB2312" w:hint="eastAsia"/>
          <w:color w:val="000000"/>
          <w:sz w:val="32"/>
          <w:szCs w:val="32"/>
        </w:rPr>
        <w:t>补贴。</w:t>
      </w:r>
    </w:p>
    <w:p w:rsidR="008A5F96" w:rsidRPr="00471344" w:rsidRDefault="008A5F96" w:rsidP="00551C2F">
      <w:pPr>
        <w:widowControl/>
        <w:adjustRightInd w:val="0"/>
        <w:snapToGrid w:val="0"/>
        <w:spacing w:line="560" w:lineRule="atLeast"/>
        <w:ind w:firstLineChars="200" w:firstLine="640"/>
        <w:jc w:val="left"/>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6</w:t>
      </w:r>
      <w:r>
        <w:rPr>
          <w:rFonts w:ascii="仿宋_GB2312" w:eastAsia="仿宋_GB2312" w:hAnsi="宋体" w:cs="仿宋_GB2312" w:hint="eastAsia"/>
          <w:color w:val="000000"/>
          <w:kern w:val="0"/>
          <w:sz w:val="32"/>
          <w:szCs w:val="32"/>
        </w:rPr>
        <w:t>、对中</w:t>
      </w:r>
      <w:r w:rsidRPr="00471344">
        <w:rPr>
          <w:rFonts w:ascii="仿宋_GB2312" w:eastAsia="仿宋_GB2312" w:hAnsi="宋体" w:cs="仿宋_GB2312" w:hint="eastAsia"/>
          <w:color w:val="000000"/>
          <w:kern w:val="0"/>
          <w:sz w:val="32"/>
          <w:szCs w:val="32"/>
        </w:rPr>
        <w:t>小企业专业技术人才取得</w:t>
      </w:r>
      <w:r w:rsidRPr="00471344">
        <w:rPr>
          <w:rFonts w:ascii="仿宋_GB2312" w:eastAsia="仿宋_GB2312" w:hAnsi="宋体" w:cs="仿宋_GB2312" w:hint="eastAsia"/>
          <w:color w:val="000000"/>
          <w:sz w:val="32"/>
          <w:szCs w:val="32"/>
        </w:rPr>
        <w:t>副高</w:t>
      </w:r>
      <w:r>
        <w:rPr>
          <w:rFonts w:ascii="仿宋_GB2312" w:eastAsia="仿宋_GB2312" w:hAnsi="宋体" w:cs="仿宋_GB2312" w:hint="eastAsia"/>
          <w:color w:val="000000"/>
          <w:sz w:val="32"/>
          <w:szCs w:val="32"/>
        </w:rPr>
        <w:t>和正高</w:t>
      </w:r>
      <w:r w:rsidRPr="00471344">
        <w:rPr>
          <w:rFonts w:ascii="仿宋_GB2312" w:eastAsia="仿宋_GB2312" w:hAnsi="宋体" w:cs="仿宋_GB2312" w:hint="eastAsia"/>
          <w:color w:val="000000"/>
          <w:sz w:val="32"/>
          <w:szCs w:val="32"/>
        </w:rPr>
        <w:t>专业技术资格的分别</w:t>
      </w:r>
      <w:r w:rsidRPr="00471344">
        <w:rPr>
          <w:rFonts w:ascii="仿宋_GB2312" w:eastAsia="仿宋_GB2312" w:hAnsi="宋体" w:cs="仿宋_GB2312" w:hint="eastAsia"/>
          <w:color w:val="000000"/>
          <w:kern w:val="0"/>
          <w:sz w:val="32"/>
          <w:szCs w:val="32"/>
        </w:rPr>
        <w:t>给予</w:t>
      </w:r>
      <w:r>
        <w:rPr>
          <w:rFonts w:ascii="仿宋_GB2312" w:eastAsia="仿宋_GB2312" w:hAnsi="宋体" w:cs="仿宋_GB2312"/>
          <w:color w:val="000000"/>
          <w:kern w:val="0"/>
          <w:sz w:val="32"/>
          <w:szCs w:val="32"/>
        </w:rPr>
        <w:t>8</w:t>
      </w:r>
      <w:r w:rsidRPr="00471344">
        <w:rPr>
          <w:rFonts w:ascii="仿宋_GB2312" w:eastAsia="仿宋_GB2312" w:hAnsi="宋体" w:cs="仿宋_GB2312"/>
          <w:color w:val="000000"/>
          <w:kern w:val="0"/>
          <w:sz w:val="32"/>
          <w:szCs w:val="32"/>
        </w:rPr>
        <w:t>000</w:t>
      </w:r>
      <w:r w:rsidRPr="00471344">
        <w:rPr>
          <w:rFonts w:ascii="仿宋_GB2312" w:eastAsia="仿宋_GB2312" w:hAnsi="宋体" w:cs="仿宋_GB2312" w:hint="eastAsia"/>
          <w:color w:val="000000"/>
          <w:kern w:val="0"/>
          <w:sz w:val="32"/>
          <w:szCs w:val="32"/>
        </w:rPr>
        <w:t>元、</w:t>
      </w:r>
      <w:r>
        <w:rPr>
          <w:rFonts w:ascii="仿宋_GB2312" w:eastAsia="仿宋_GB2312" w:hAnsi="宋体" w:cs="仿宋_GB2312"/>
          <w:color w:val="000000"/>
          <w:kern w:val="0"/>
          <w:sz w:val="32"/>
          <w:szCs w:val="32"/>
        </w:rPr>
        <w:t>10</w:t>
      </w:r>
      <w:r w:rsidRPr="00471344">
        <w:rPr>
          <w:rFonts w:ascii="仿宋_GB2312" w:eastAsia="仿宋_GB2312" w:hAnsi="宋体" w:cs="仿宋_GB2312"/>
          <w:color w:val="000000"/>
          <w:kern w:val="0"/>
          <w:sz w:val="32"/>
          <w:szCs w:val="32"/>
        </w:rPr>
        <w:t>000</w:t>
      </w:r>
      <w:r>
        <w:rPr>
          <w:rFonts w:ascii="仿宋_GB2312" w:eastAsia="仿宋_GB2312" w:hAnsi="宋体" w:cs="仿宋_GB2312" w:hint="eastAsia"/>
          <w:color w:val="000000"/>
          <w:kern w:val="0"/>
          <w:sz w:val="32"/>
          <w:szCs w:val="32"/>
        </w:rPr>
        <w:t>元奖励。</w:t>
      </w:r>
    </w:p>
    <w:p w:rsidR="008A5F96" w:rsidRDefault="008A5F96" w:rsidP="00551C2F">
      <w:pPr>
        <w:adjustRightInd w:val="0"/>
        <w:snapToGrid w:val="0"/>
        <w:spacing w:line="560" w:lineRule="atLeast"/>
        <w:ind w:firstLineChars="200" w:firstLine="640"/>
        <w:rPr>
          <w:rFonts w:ascii="仿宋_GB2312" w:eastAsia="仿宋_GB2312" w:hAnsi="宋体" w:cs="Times New Roman"/>
          <w:sz w:val="32"/>
          <w:szCs w:val="32"/>
        </w:rPr>
      </w:pPr>
      <w:r>
        <w:rPr>
          <w:rFonts w:ascii="仿宋_GB2312" w:eastAsia="仿宋_GB2312" w:hAnsi="宋体" w:cs="仿宋_GB2312"/>
          <w:sz w:val="32"/>
          <w:szCs w:val="32"/>
        </w:rPr>
        <w:t>7</w:t>
      </w:r>
      <w:r>
        <w:rPr>
          <w:rFonts w:ascii="仿宋_GB2312" w:eastAsia="仿宋_GB2312" w:hAnsi="宋体" w:cs="仿宋_GB2312" w:hint="eastAsia"/>
          <w:sz w:val="32"/>
          <w:szCs w:val="32"/>
        </w:rPr>
        <w:t>、</w:t>
      </w:r>
      <w:r w:rsidRPr="00471344">
        <w:rPr>
          <w:rFonts w:ascii="仿宋_GB2312" w:eastAsia="仿宋_GB2312" w:hAnsi="宋体" w:cs="仿宋_GB2312" w:hint="eastAsia"/>
          <w:sz w:val="32"/>
          <w:szCs w:val="32"/>
        </w:rPr>
        <w:t>对</w:t>
      </w:r>
      <w:r>
        <w:rPr>
          <w:rFonts w:ascii="仿宋_GB2312" w:eastAsia="仿宋_GB2312" w:hAnsi="宋体" w:cs="仿宋_GB2312" w:hint="eastAsia"/>
          <w:sz w:val="32"/>
          <w:szCs w:val="32"/>
        </w:rPr>
        <w:t>企业职工</w:t>
      </w:r>
      <w:r w:rsidRPr="00471344">
        <w:rPr>
          <w:rFonts w:ascii="仿宋_GB2312" w:eastAsia="仿宋_GB2312" w:hAnsi="宋体" w:cs="仿宋_GB2312" w:hint="eastAsia"/>
          <w:sz w:val="32"/>
          <w:szCs w:val="32"/>
        </w:rPr>
        <w:t>通过岗位技能提升培训取得紧缺职业（工种）高级工、技师、高级技师职业资格证书的</w:t>
      </w:r>
      <w:r>
        <w:rPr>
          <w:rFonts w:ascii="仿宋_GB2312" w:eastAsia="仿宋_GB2312" w:hAnsi="宋体" w:cs="仿宋_GB2312" w:hint="eastAsia"/>
          <w:sz w:val="32"/>
          <w:szCs w:val="32"/>
        </w:rPr>
        <w:t>，按照“谁出资培养、谁享受补贴”的原则，</w:t>
      </w:r>
      <w:r w:rsidRPr="00471344">
        <w:rPr>
          <w:rFonts w:ascii="仿宋_GB2312" w:eastAsia="仿宋_GB2312" w:hAnsi="宋体" w:cs="仿宋_GB2312" w:hint="eastAsia"/>
          <w:sz w:val="32"/>
          <w:szCs w:val="32"/>
        </w:rPr>
        <w:t>分别给予</w:t>
      </w:r>
      <w:r w:rsidRPr="00471344">
        <w:rPr>
          <w:rFonts w:ascii="仿宋_GB2312" w:eastAsia="仿宋_GB2312" w:hAnsi="宋体" w:cs="仿宋_GB2312"/>
          <w:sz w:val="32"/>
          <w:szCs w:val="32"/>
        </w:rPr>
        <w:t>1200</w:t>
      </w:r>
      <w:r w:rsidRPr="00471344">
        <w:rPr>
          <w:rFonts w:ascii="仿宋_GB2312" w:eastAsia="仿宋_GB2312" w:hAnsi="宋体" w:cs="仿宋_GB2312" w:hint="eastAsia"/>
          <w:sz w:val="32"/>
          <w:szCs w:val="32"/>
        </w:rPr>
        <w:t>元、</w:t>
      </w:r>
      <w:r w:rsidRPr="00471344">
        <w:rPr>
          <w:rFonts w:ascii="仿宋_GB2312" w:eastAsia="仿宋_GB2312" w:hAnsi="宋体" w:cs="仿宋_GB2312"/>
          <w:sz w:val="32"/>
          <w:szCs w:val="32"/>
        </w:rPr>
        <w:t>2000</w:t>
      </w:r>
      <w:r w:rsidRPr="00471344">
        <w:rPr>
          <w:rFonts w:ascii="仿宋_GB2312" w:eastAsia="仿宋_GB2312" w:hAnsi="宋体" w:cs="仿宋_GB2312" w:hint="eastAsia"/>
          <w:sz w:val="32"/>
          <w:szCs w:val="32"/>
        </w:rPr>
        <w:t>元和</w:t>
      </w:r>
      <w:r w:rsidRPr="00471344">
        <w:rPr>
          <w:rFonts w:ascii="仿宋_GB2312" w:eastAsia="仿宋_GB2312" w:hAnsi="宋体" w:cs="仿宋_GB2312"/>
          <w:sz w:val="32"/>
          <w:szCs w:val="32"/>
        </w:rPr>
        <w:t>3000</w:t>
      </w:r>
      <w:r>
        <w:rPr>
          <w:rFonts w:ascii="仿宋_GB2312" w:eastAsia="仿宋_GB2312" w:hAnsi="宋体" w:cs="仿宋_GB2312" w:hint="eastAsia"/>
          <w:sz w:val="32"/>
          <w:szCs w:val="32"/>
        </w:rPr>
        <w:t>元</w:t>
      </w:r>
      <w:r w:rsidRPr="00471344">
        <w:rPr>
          <w:rFonts w:ascii="仿宋_GB2312" w:eastAsia="仿宋_GB2312" w:hAnsi="宋体" w:cs="仿宋_GB2312" w:hint="eastAsia"/>
          <w:sz w:val="32"/>
          <w:szCs w:val="32"/>
        </w:rPr>
        <w:t>培训补贴。</w:t>
      </w:r>
    </w:p>
    <w:p w:rsidR="008A5F96" w:rsidRPr="00471344" w:rsidRDefault="008A5F96" w:rsidP="00551C2F">
      <w:pPr>
        <w:adjustRightInd w:val="0"/>
        <w:snapToGrid w:val="0"/>
        <w:spacing w:line="560" w:lineRule="atLeast"/>
        <w:ind w:firstLineChars="200" w:firstLine="640"/>
        <w:rPr>
          <w:rFonts w:ascii="仿宋_GB2312" w:eastAsia="仿宋_GB2312" w:hAnsi="宋体" w:cs="Times New Roman"/>
          <w:color w:val="000000"/>
          <w:kern w:val="0"/>
          <w:sz w:val="32"/>
          <w:szCs w:val="32"/>
        </w:rPr>
      </w:pPr>
      <w:r>
        <w:rPr>
          <w:rFonts w:ascii="仿宋_GB2312" w:eastAsia="仿宋_GB2312" w:hAnsi="宋体" w:cs="仿宋_GB2312"/>
          <w:color w:val="000000"/>
          <w:kern w:val="0"/>
          <w:sz w:val="32"/>
          <w:szCs w:val="32"/>
        </w:rPr>
        <w:t>8</w:t>
      </w:r>
      <w:r w:rsidRPr="00471344">
        <w:rPr>
          <w:rFonts w:ascii="仿宋_GB2312" w:eastAsia="仿宋_GB2312" w:hAnsi="宋体" w:cs="仿宋_GB2312" w:hint="eastAsia"/>
          <w:color w:val="000000"/>
          <w:kern w:val="0"/>
          <w:sz w:val="32"/>
          <w:szCs w:val="32"/>
        </w:rPr>
        <w:t>、对企业</w:t>
      </w:r>
      <w:r>
        <w:rPr>
          <w:rFonts w:ascii="仿宋_GB2312" w:eastAsia="仿宋_GB2312" w:hAnsi="宋体" w:cs="仿宋_GB2312" w:hint="eastAsia"/>
          <w:color w:val="000000"/>
          <w:kern w:val="0"/>
          <w:sz w:val="32"/>
          <w:szCs w:val="32"/>
        </w:rPr>
        <w:t>、</w:t>
      </w:r>
      <w:r w:rsidRPr="00471344">
        <w:rPr>
          <w:rFonts w:ascii="仿宋_GB2312" w:eastAsia="仿宋_GB2312" w:hAnsi="宋体" w:cs="仿宋_GB2312" w:hint="eastAsia"/>
          <w:color w:val="000000"/>
          <w:kern w:val="0"/>
          <w:sz w:val="32"/>
          <w:szCs w:val="32"/>
        </w:rPr>
        <w:t>行业协会</w:t>
      </w:r>
      <w:r w:rsidRPr="00471344">
        <w:rPr>
          <w:rFonts w:ascii="仿宋_GB2312" w:eastAsia="仿宋_GB2312" w:hAnsi="宋体" w:cs="仿宋_GB2312"/>
          <w:color w:val="000000"/>
          <w:kern w:val="0"/>
          <w:sz w:val="32"/>
          <w:szCs w:val="32"/>
        </w:rPr>
        <w:t>(</w:t>
      </w:r>
      <w:r w:rsidRPr="00471344">
        <w:rPr>
          <w:rFonts w:ascii="仿宋_GB2312" w:eastAsia="仿宋_GB2312" w:hAnsi="宋体" w:cs="仿宋_GB2312" w:hint="eastAsia"/>
          <w:color w:val="000000"/>
          <w:kern w:val="0"/>
          <w:sz w:val="32"/>
          <w:szCs w:val="32"/>
        </w:rPr>
        <w:t>学会</w:t>
      </w:r>
      <w:r w:rsidRPr="00471344">
        <w:rPr>
          <w:rFonts w:ascii="仿宋_GB2312" w:eastAsia="仿宋_GB2312" w:hAnsi="宋体" w:cs="仿宋_GB2312"/>
          <w:color w:val="000000"/>
          <w:kern w:val="0"/>
          <w:sz w:val="32"/>
          <w:szCs w:val="32"/>
        </w:rPr>
        <w:t>)</w:t>
      </w:r>
      <w:r>
        <w:rPr>
          <w:rFonts w:ascii="仿宋_GB2312" w:eastAsia="仿宋_GB2312" w:hAnsi="宋体" w:cs="仿宋_GB2312" w:hint="eastAsia"/>
          <w:color w:val="000000"/>
          <w:kern w:val="0"/>
          <w:sz w:val="32"/>
          <w:szCs w:val="32"/>
        </w:rPr>
        <w:t>及其它社会组织承办专业技术人才继续教育高级</w:t>
      </w:r>
      <w:r w:rsidRPr="00471344">
        <w:rPr>
          <w:rFonts w:ascii="仿宋_GB2312" w:eastAsia="仿宋_GB2312" w:hAnsi="宋体" w:cs="仿宋_GB2312" w:hint="eastAsia"/>
          <w:color w:val="000000"/>
          <w:kern w:val="0"/>
          <w:sz w:val="32"/>
          <w:szCs w:val="32"/>
        </w:rPr>
        <w:t>研修班给予</w:t>
      </w:r>
      <w:r w:rsidRPr="00471344">
        <w:rPr>
          <w:rFonts w:ascii="仿宋_GB2312" w:eastAsia="仿宋_GB2312" w:hAnsi="宋体" w:cs="仿宋_GB2312"/>
          <w:color w:val="000000"/>
          <w:kern w:val="0"/>
          <w:sz w:val="32"/>
          <w:szCs w:val="32"/>
        </w:rPr>
        <w:t>4</w:t>
      </w:r>
      <w:r w:rsidRPr="00471344">
        <w:rPr>
          <w:rFonts w:ascii="仿宋_GB2312" w:eastAsia="仿宋_GB2312" w:hAnsi="宋体" w:cs="仿宋_GB2312" w:hint="eastAsia"/>
          <w:color w:val="000000"/>
          <w:kern w:val="0"/>
          <w:sz w:val="32"/>
          <w:szCs w:val="32"/>
        </w:rPr>
        <w:t>万</w:t>
      </w:r>
      <w:r w:rsidRPr="00471344">
        <w:rPr>
          <w:rFonts w:ascii="仿宋_GB2312" w:eastAsia="仿宋_GB2312" w:hAnsi="宋体" w:cs="仿宋_GB2312"/>
          <w:color w:val="000000"/>
          <w:kern w:val="0"/>
          <w:sz w:val="32"/>
          <w:szCs w:val="32"/>
        </w:rPr>
        <w:t>-6</w:t>
      </w:r>
      <w:r w:rsidRPr="00471344">
        <w:rPr>
          <w:rFonts w:ascii="仿宋_GB2312" w:eastAsia="仿宋_GB2312" w:hAnsi="宋体" w:cs="仿宋_GB2312" w:hint="eastAsia"/>
          <w:color w:val="000000"/>
          <w:kern w:val="0"/>
          <w:sz w:val="32"/>
          <w:szCs w:val="32"/>
        </w:rPr>
        <w:t>万元办班补贴。</w:t>
      </w:r>
    </w:p>
    <w:p w:rsidR="008A5F96" w:rsidRPr="006C1428" w:rsidRDefault="008A5F96" w:rsidP="00551C2F">
      <w:pPr>
        <w:adjustRightInd w:val="0"/>
        <w:snapToGrid w:val="0"/>
        <w:spacing w:line="560" w:lineRule="atLeast"/>
        <w:ind w:firstLineChars="200" w:firstLine="640"/>
        <w:rPr>
          <w:rFonts w:ascii="黑体" w:eastAsia="黑体" w:hAnsi="黑体" w:cs="Times New Roman"/>
          <w:color w:val="000000"/>
          <w:sz w:val="32"/>
          <w:szCs w:val="32"/>
          <w:shd w:val="clear" w:color="auto" w:fill="FFFFFF"/>
        </w:rPr>
      </w:pPr>
      <w:r w:rsidRPr="006C1428">
        <w:rPr>
          <w:rFonts w:ascii="黑体" w:eastAsia="黑体" w:hAnsi="黑体" w:cs="黑体" w:hint="eastAsia"/>
          <w:color w:val="000000"/>
          <w:kern w:val="0"/>
          <w:sz w:val="32"/>
          <w:szCs w:val="32"/>
        </w:rPr>
        <w:t>三、</w:t>
      </w:r>
      <w:r w:rsidRPr="006C1428">
        <w:rPr>
          <w:rFonts w:ascii="黑体" w:eastAsia="黑体" w:hAnsi="黑体" w:cs="黑体" w:hint="eastAsia"/>
          <w:color w:val="000000"/>
          <w:sz w:val="32"/>
          <w:szCs w:val="32"/>
          <w:shd w:val="clear" w:color="auto" w:fill="FFFFFF"/>
        </w:rPr>
        <w:t>支持企业加强人才载体建设</w:t>
      </w:r>
    </w:p>
    <w:p w:rsidR="008A5F96" w:rsidRDefault="008A5F96" w:rsidP="00551C2F">
      <w:pPr>
        <w:adjustRightInd w:val="0"/>
        <w:snapToGrid w:val="0"/>
        <w:spacing w:line="560" w:lineRule="atLeast"/>
        <w:ind w:firstLineChars="200" w:firstLine="640"/>
        <w:rPr>
          <w:rFonts w:ascii="仿宋_GB2312" w:eastAsia="仿宋_GB2312" w:hAnsi="宋体" w:cs="Times New Roman"/>
          <w:color w:val="000000"/>
          <w:kern w:val="0"/>
          <w:sz w:val="32"/>
          <w:szCs w:val="32"/>
        </w:rPr>
      </w:pPr>
      <w:r>
        <w:rPr>
          <w:rFonts w:ascii="仿宋_GB2312" w:eastAsia="仿宋_GB2312" w:hAnsi="宋体" w:cs="仿宋_GB2312"/>
          <w:color w:val="000000"/>
          <w:sz w:val="32"/>
          <w:szCs w:val="32"/>
          <w:shd w:val="clear" w:color="auto" w:fill="FFFFFF"/>
        </w:rPr>
        <w:t>9</w:t>
      </w:r>
      <w:r>
        <w:rPr>
          <w:rFonts w:ascii="仿宋_GB2312" w:eastAsia="仿宋_GB2312" w:hAnsi="宋体" w:cs="仿宋_GB2312" w:hint="eastAsia"/>
          <w:color w:val="000000"/>
          <w:sz w:val="32"/>
          <w:szCs w:val="32"/>
          <w:shd w:val="clear" w:color="auto" w:fill="FFFFFF"/>
        </w:rPr>
        <w:t>、对博士后科研工作站（创新实践基地）引进的博士后，在站期间给予每月</w:t>
      </w:r>
      <w:r w:rsidRPr="00471344">
        <w:rPr>
          <w:rFonts w:ascii="仿宋_GB2312" w:eastAsia="仿宋_GB2312" w:hAnsi="宋体" w:cs="仿宋_GB2312"/>
          <w:color w:val="000000"/>
          <w:sz w:val="32"/>
          <w:szCs w:val="32"/>
          <w:shd w:val="clear" w:color="auto" w:fill="FFFFFF"/>
        </w:rPr>
        <w:t>3000</w:t>
      </w:r>
      <w:r>
        <w:rPr>
          <w:rFonts w:ascii="仿宋_GB2312" w:eastAsia="仿宋_GB2312" w:hAnsi="宋体" w:cs="仿宋_GB2312" w:hint="eastAsia"/>
          <w:color w:val="000000"/>
          <w:sz w:val="32"/>
          <w:szCs w:val="32"/>
          <w:shd w:val="clear" w:color="auto" w:fill="FFFFFF"/>
        </w:rPr>
        <w:t>元生活补贴；对获得中国博士后科学基金、</w:t>
      </w:r>
      <w:r w:rsidRPr="00471344">
        <w:rPr>
          <w:rFonts w:ascii="仿宋_GB2312" w:eastAsia="仿宋_GB2312" w:hAnsi="宋体" w:cs="仿宋_GB2312" w:hint="eastAsia"/>
          <w:color w:val="000000"/>
          <w:sz w:val="32"/>
          <w:szCs w:val="32"/>
          <w:shd w:val="clear" w:color="auto" w:fill="FFFFFF"/>
        </w:rPr>
        <w:t>省博士后科研资助计划资助的博士后项目，按国家和省资助资金给予</w:t>
      </w:r>
      <w:r w:rsidRPr="00471344">
        <w:rPr>
          <w:rFonts w:ascii="仿宋_GB2312" w:eastAsia="仿宋_GB2312" w:hAnsi="宋体" w:cs="仿宋_GB2312"/>
          <w:color w:val="000000"/>
          <w:sz w:val="32"/>
          <w:szCs w:val="32"/>
          <w:shd w:val="clear" w:color="auto" w:fill="FFFFFF"/>
        </w:rPr>
        <w:t>1</w:t>
      </w:r>
      <w:r w:rsidRPr="00471344">
        <w:rPr>
          <w:rFonts w:ascii="仿宋_GB2312" w:eastAsia="仿宋_GB2312" w:hAnsi="宋体" w:cs="仿宋_GB2312" w:hint="eastAsia"/>
          <w:color w:val="000000"/>
          <w:sz w:val="32"/>
          <w:szCs w:val="32"/>
          <w:shd w:val="clear" w:color="auto" w:fill="FFFFFF"/>
        </w:rPr>
        <w:t>：</w:t>
      </w:r>
      <w:r w:rsidRPr="00471344">
        <w:rPr>
          <w:rFonts w:ascii="仿宋_GB2312" w:eastAsia="仿宋_GB2312" w:hAnsi="宋体" w:cs="仿宋_GB2312"/>
          <w:color w:val="000000"/>
          <w:sz w:val="32"/>
          <w:szCs w:val="32"/>
          <w:shd w:val="clear" w:color="auto" w:fill="FFFFFF"/>
        </w:rPr>
        <w:t>1</w:t>
      </w:r>
      <w:r w:rsidRPr="00471344">
        <w:rPr>
          <w:rFonts w:ascii="仿宋_GB2312" w:eastAsia="仿宋_GB2312" w:hAnsi="宋体" w:cs="仿宋_GB2312" w:hint="eastAsia"/>
          <w:color w:val="000000"/>
          <w:sz w:val="32"/>
          <w:szCs w:val="32"/>
          <w:shd w:val="clear" w:color="auto" w:fill="FFFFFF"/>
        </w:rPr>
        <w:t>匹配资助；对获得“中国优秀博士后奖”的博士后给予</w:t>
      </w:r>
      <w:r w:rsidRPr="00471344">
        <w:rPr>
          <w:rFonts w:ascii="仿宋_GB2312" w:eastAsia="仿宋_GB2312" w:hAnsi="宋体" w:cs="仿宋_GB2312"/>
          <w:color w:val="000000"/>
          <w:sz w:val="32"/>
          <w:szCs w:val="32"/>
          <w:shd w:val="clear" w:color="auto" w:fill="FFFFFF"/>
        </w:rPr>
        <w:t>8</w:t>
      </w:r>
      <w:r>
        <w:rPr>
          <w:rFonts w:ascii="仿宋_GB2312" w:eastAsia="仿宋_GB2312" w:hAnsi="宋体" w:cs="仿宋_GB2312" w:hint="eastAsia"/>
          <w:color w:val="000000"/>
          <w:sz w:val="32"/>
          <w:szCs w:val="32"/>
          <w:shd w:val="clear" w:color="auto" w:fill="FFFFFF"/>
        </w:rPr>
        <w:t>万元奖励；博士后</w:t>
      </w:r>
      <w:r w:rsidRPr="00471344">
        <w:rPr>
          <w:rFonts w:ascii="仿宋_GB2312" w:eastAsia="仿宋_GB2312" w:hAnsi="宋体" w:cs="仿宋_GB2312" w:hint="eastAsia"/>
          <w:color w:val="000000"/>
          <w:sz w:val="32"/>
          <w:szCs w:val="32"/>
          <w:shd w:val="clear" w:color="auto" w:fill="FFFFFF"/>
        </w:rPr>
        <w:t>在站期间做出较为突出贡献的，出站时给予</w:t>
      </w:r>
      <w:r w:rsidRPr="00471344">
        <w:rPr>
          <w:rFonts w:ascii="仿宋_GB2312" w:eastAsia="仿宋_GB2312" w:hAnsi="宋体" w:cs="仿宋_GB2312"/>
          <w:color w:val="000000"/>
          <w:sz w:val="32"/>
          <w:szCs w:val="32"/>
          <w:shd w:val="clear" w:color="auto" w:fill="FFFFFF"/>
        </w:rPr>
        <w:t>3</w:t>
      </w:r>
      <w:r w:rsidRPr="00471344">
        <w:rPr>
          <w:rFonts w:ascii="仿宋_GB2312" w:eastAsia="仿宋_GB2312" w:hAnsi="宋体" w:cs="仿宋_GB2312" w:hint="eastAsia"/>
          <w:color w:val="000000"/>
          <w:sz w:val="32"/>
          <w:szCs w:val="32"/>
          <w:shd w:val="clear" w:color="auto" w:fill="FFFFFF"/>
        </w:rPr>
        <w:t>万元奖励。</w:t>
      </w:r>
      <w:r w:rsidRPr="00471344">
        <w:rPr>
          <w:rFonts w:ascii="仿宋_GB2312" w:eastAsia="仿宋_GB2312" w:hAnsi="宋体" w:cs="仿宋_GB2312" w:hint="eastAsia"/>
          <w:sz w:val="32"/>
          <w:szCs w:val="32"/>
        </w:rPr>
        <w:t>经考核评估，对运行质量优秀的博士后科研工作站（创新实践基地）</w:t>
      </w:r>
      <w:r w:rsidRPr="00471344">
        <w:rPr>
          <w:rFonts w:ascii="仿宋_GB2312" w:eastAsia="仿宋_GB2312" w:hAnsi="宋体" w:cs="仿宋_GB2312" w:hint="eastAsia"/>
          <w:color w:val="000000"/>
          <w:kern w:val="0"/>
          <w:sz w:val="32"/>
          <w:szCs w:val="32"/>
        </w:rPr>
        <w:t>给予</w:t>
      </w:r>
      <w:r w:rsidRPr="00471344">
        <w:rPr>
          <w:rFonts w:ascii="仿宋_GB2312" w:eastAsia="仿宋_GB2312" w:hAnsi="宋体" w:cs="仿宋_GB2312"/>
          <w:color w:val="000000"/>
          <w:kern w:val="0"/>
          <w:sz w:val="32"/>
          <w:szCs w:val="32"/>
        </w:rPr>
        <w:t>5</w:t>
      </w:r>
      <w:r w:rsidRPr="00471344">
        <w:rPr>
          <w:rFonts w:ascii="仿宋_GB2312" w:eastAsia="仿宋_GB2312" w:hAnsi="宋体" w:cs="仿宋_GB2312" w:hint="eastAsia"/>
          <w:color w:val="000000"/>
          <w:kern w:val="0"/>
          <w:sz w:val="32"/>
          <w:szCs w:val="32"/>
        </w:rPr>
        <w:t>万元奖励。</w:t>
      </w:r>
    </w:p>
    <w:p w:rsidR="008A5F96" w:rsidRDefault="008A5F96" w:rsidP="00551C2F">
      <w:pPr>
        <w:adjustRightInd w:val="0"/>
        <w:snapToGrid w:val="0"/>
        <w:spacing w:line="560" w:lineRule="atLeast"/>
        <w:ind w:firstLineChars="200" w:firstLine="640"/>
        <w:rPr>
          <w:rFonts w:ascii="仿宋_GB2312" w:eastAsia="仿宋_GB2312" w:hAnsi="宋体" w:cs="Times New Roman"/>
          <w:color w:val="000000"/>
          <w:kern w:val="0"/>
          <w:sz w:val="32"/>
          <w:szCs w:val="32"/>
        </w:rPr>
      </w:pPr>
      <w:r>
        <w:rPr>
          <w:rFonts w:ascii="仿宋_GB2312" w:eastAsia="仿宋_GB2312" w:hAnsi="宋体" w:cs="仿宋_GB2312"/>
          <w:color w:val="000000"/>
          <w:sz w:val="32"/>
          <w:szCs w:val="32"/>
        </w:rPr>
        <w:t>10</w:t>
      </w:r>
      <w:r w:rsidRPr="00471344">
        <w:rPr>
          <w:rFonts w:ascii="仿宋_GB2312" w:eastAsia="仿宋_GB2312" w:hAnsi="宋体" w:cs="仿宋_GB2312" w:hint="eastAsia"/>
          <w:color w:val="000000"/>
          <w:sz w:val="32"/>
          <w:szCs w:val="32"/>
        </w:rPr>
        <w:t>、</w:t>
      </w:r>
      <w:r w:rsidRPr="00471344">
        <w:rPr>
          <w:rFonts w:ascii="仿宋_GB2312" w:eastAsia="仿宋_GB2312" w:hAnsi="宋体" w:cs="仿宋_GB2312" w:hint="eastAsia"/>
          <w:color w:val="000000"/>
          <w:kern w:val="0"/>
          <w:sz w:val="32"/>
          <w:szCs w:val="32"/>
        </w:rPr>
        <w:t>对获得国家和省外国专家局</w:t>
      </w:r>
      <w:r>
        <w:rPr>
          <w:rFonts w:ascii="仿宋_GB2312" w:eastAsia="仿宋_GB2312" w:hAnsi="宋体" w:cs="仿宋_GB2312" w:hint="eastAsia"/>
          <w:color w:val="000000"/>
          <w:kern w:val="0"/>
          <w:sz w:val="32"/>
          <w:szCs w:val="32"/>
        </w:rPr>
        <w:t>“</w:t>
      </w:r>
      <w:r w:rsidRPr="00471344">
        <w:rPr>
          <w:rFonts w:ascii="仿宋_GB2312" w:eastAsia="仿宋_GB2312" w:hAnsi="宋体" w:cs="仿宋_GB2312" w:hint="eastAsia"/>
          <w:color w:val="000000"/>
          <w:kern w:val="0"/>
          <w:sz w:val="32"/>
          <w:szCs w:val="32"/>
        </w:rPr>
        <w:t>引进国外智力示范单位（基地、村）</w:t>
      </w:r>
      <w:r>
        <w:rPr>
          <w:rFonts w:ascii="仿宋_GB2312" w:eastAsia="仿宋_GB2312" w:hAnsi="宋体" w:cs="仿宋_GB2312" w:hint="eastAsia"/>
          <w:color w:val="000000"/>
          <w:kern w:val="0"/>
          <w:sz w:val="32"/>
          <w:szCs w:val="32"/>
        </w:rPr>
        <w:t>”</w:t>
      </w:r>
      <w:r w:rsidRPr="00471344">
        <w:rPr>
          <w:rFonts w:ascii="仿宋_GB2312" w:eastAsia="仿宋_GB2312" w:hAnsi="宋体" w:cs="仿宋_GB2312" w:hint="eastAsia"/>
          <w:color w:val="000000"/>
          <w:kern w:val="0"/>
          <w:sz w:val="32"/>
          <w:szCs w:val="32"/>
        </w:rPr>
        <w:t>称号的单位，分别给予</w:t>
      </w:r>
      <w:r w:rsidRPr="00471344">
        <w:rPr>
          <w:rFonts w:ascii="仿宋_GB2312" w:eastAsia="仿宋_GB2312" w:hAnsi="宋体" w:cs="仿宋_GB2312"/>
          <w:color w:val="000000"/>
          <w:kern w:val="0"/>
          <w:sz w:val="32"/>
          <w:szCs w:val="32"/>
        </w:rPr>
        <w:t>6</w:t>
      </w:r>
      <w:r w:rsidRPr="00471344">
        <w:rPr>
          <w:rFonts w:ascii="仿宋_GB2312" w:eastAsia="仿宋_GB2312" w:hAnsi="宋体" w:cs="仿宋_GB2312" w:hint="eastAsia"/>
          <w:color w:val="000000"/>
          <w:kern w:val="0"/>
          <w:sz w:val="32"/>
          <w:szCs w:val="32"/>
        </w:rPr>
        <w:t>万元、</w:t>
      </w:r>
      <w:r w:rsidRPr="00471344">
        <w:rPr>
          <w:rFonts w:ascii="仿宋_GB2312" w:eastAsia="仿宋_GB2312" w:hAnsi="宋体" w:cs="仿宋_GB2312"/>
          <w:color w:val="000000"/>
          <w:kern w:val="0"/>
          <w:sz w:val="32"/>
          <w:szCs w:val="32"/>
        </w:rPr>
        <w:t>3</w:t>
      </w:r>
      <w:r w:rsidRPr="00471344">
        <w:rPr>
          <w:rFonts w:ascii="仿宋_GB2312" w:eastAsia="仿宋_GB2312" w:hAnsi="宋体" w:cs="仿宋_GB2312" w:hint="eastAsia"/>
          <w:color w:val="000000"/>
          <w:kern w:val="0"/>
          <w:sz w:val="32"/>
          <w:szCs w:val="32"/>
        </w:rPr>
        <w:t>万元奖</w:t>
      </w:r>
      <w:r w:rsidRPr="00471344">
        <w:rPr>
          <w:rFonts w:ascii="仿宋_GB2312" w:eastAsia="仿宋_GB2312" w:hAnsi="宋体" w:cs="仿宋_GB2312" w:hint="eastAsia"/>
          <w:color w:val="000000"/>
          <w:kern w:val="0"/>
          <w:sz w:val="32"/>
          <w:szCs w:val="32"/>
        </w:rPr>
        <w:lastRenderedPageBreak/>
        <w:t>励。</w:t>
      </w:r>
    </w:p>
    <w:p w:rsidR="008A5F96" w:rsidRPr="00471344" w:rsidRDefault="008A5F96" w:rsidP="00551C2F">
      <w:pPr>
        <w:adjustRightInd w:val="0"/>
        <w:snapToGrid w:val="0"/>
        <w:spacing w:line="560" w:lineRule="atLeast"/>
        <w:ind w:firstLineChars="200" w:firstLine="640"/>
        <w:rPr>
          <w:rFonts w:ascii="仿宋_GB2312" w:eastAsia="仿宋_GB2312" w:hAnsi="宋体" w:cs="Times New Roman"/>
          <w:color w:val="000000"/>
          <w:sz w:val="32"/>
          <w:szCs w:val="32"/>
        </w:rPr>
      </w:pPr>
      <w:r>
        <w:rPr>
          <w:rFonts w:ascii="仿宋_GB2312" w:eastAsia="仿宋_GB2312" w:hAnsi="宋体" w:cs="仿宋_GB2312"/>
          <w:color w:val="000000"/>
          <w:kern w:val="0"/>
          <w:sz w:val="32"/>
          <w:szCs w:val="32"/>
        </w:rPr>
        <w:t>11</w:t>
      </w:r>
      <w:r w:rsidRPr="00471344">
        <w:rPr>
          <w:rFonts w:ascii="仿宋_GB2312" w:eastAsia="仿宋_GB2312" w:hAnsi="宋体" w:cs="仿宋_GB2312" w:hint="eastAsia"/>
          <w:color w:val="000000"/>
          <w:kern w:val="0"/>
          <w:sz w:val="32"/>
          <w:szCs w:val="32"/>
        </w:rPr>
        <w:t>、</w:t>
      </w:r>
      <w:r>
        <w:rPr>
          <w:rFonts w:ascii="仿宋_GB2312" w:eastAsia="仿宋_GB2312" w:hAnsi="宋体" w:cs="仿宋_GB2312" w:hint="eastAsia"/>
          <w:color w:val="000000"/>
          <w:sz w:val="32"/>
          <w:szCs w:val="32"/>
        </w:rPr>
        <w:t>对</w:t>
      </w:r>
      <w:r w:rsidRPr="00471344">
        <w:rPr>
          <w:rFonts w:ascii="仿宋_GB2312" w:eastAsia="仿宋_GB2312" w:hAnsi="宋体" w:cs="仿宋_GB2312" w:hint="eastAsia"/>
          <w:color w:val="000000"/>
          <w:sz w:val="32"/>
          <w:szCs w:val="32"/>
        </w:rPr>
        <w:t>获批市高技能人才培养示范基地、技能大师工作室</w:t>
      </w:r>
      <w:r>
        <w:rPr>
          <w:rFonts w:ascii="仿宋_GB2312" w:eastAsia="仿宋_GB2312" w:hAnsi="宋体" w:cs="仿宋_GB2312" w:hint="eastAsia"/>
          <w:color w:val="000000"/>
          <w:sz w:val="32"/>
          <w:szCs w:val="32"/>
        </w:rPr>
        <w:t>的企业</w:t>
      </w:r>
      <w:r w:rsidRPr="00471344">
        <w:rPr>
          <w:rFonts w:ascii="仿宋_GB2312" w:eastAsia="仿宋_GB2312" w:hAnsi="宋体" w:cs="仿宋_GB2312" w:hint="eastAsia"/>
          <w:color w:val="000000"/>
          <w:sz w:val="32"/>
          <w:szCs w:val="32"/>
        </w:rPr>
        <w:t>给予</w:t>
      </w:r>
      <w:r w:rsidRPr="00471344">
        <w:rPr>
          <w:rFonts w:ascii="仿宋_GB2312" w:eastAsia="仿宋_GB2312" w:hAnsi="宋体" w:cs="仿宋_GB2312"/>
          <w:color w:val="000000"/>
          <w:sz w:val="32"/>
          <w:szCs w:val="32"/>
        </w:rPr>
        <w:t>5</w:t>
      </w:r>
      <w:r w:rsidRPr="00471344">
        <w:rPr>
          <w:rFonts w:ascii="仿宋_GB2312" w:eastAsia="仿宋_GB2312" w:hAnsi="宋体" w:cs="仿宋_GB2312" w:hint="eastAsia"/>
          <w:color w:val="000000"/>
          <w:sz w:val="32"/>
          <w:szCs w:val="32"/>
        </w:rPr>
        <w:t>万元资助。经考核评估，对运行质量优秀的高技能人才培养示范基地和技能大师工作室给予奖励。</w:t>
      </w:r>
    </w:p>
    <w:p w:rsidR="008A5F96" w:rsidRPr="006C1428" w:rsidRDefault="008A5F96" w:rsidP="00551C2F">
      <w:pPr>
        <w:widowControl/>
        <w:tabs>
          <w:tab w:val="left" w:pos="8085"/>
        </w:tabs>
        <w:adjustRightInd w:val="0"/>
        <w:snapToGrid w:val="0"/>
        <w:spacing w:line="560" w:lineRule="atLeast"/>
        <w:ind w:firstLineChars="200" w:firstLine="640"/>
        <w:jc w:val="left"/>
        <w:rPr>
          <w:rFonts w:ascii="黑体" w:eastAsia="黑体" w:hAnsi="黑体" w:cs="Times New Roman"/>
          <w:color w:val="000000"/>
          <w:sz w:val="32"/>
          <w:szCs w:val="32"/>
        </w:rPr>
      </w:pPr>
      <w:r w:rsidRPr="006C1428">
        <w:rPr>
          <w:rFonts w:ascii="黑体" w:eastAsia="黑体" w:hAnsi="黑体" w:cs="黑体" w:hint="eastAsia"/>
          <w:color w:val="000000"/>
          <w:sz w:val="32"/>
          <w:szCs w:val="32"/>
        </w:rPr>
        <w:t>四、其他支持政策</w:t>
      </w:r>
    </w:p>
    <w:p w:rsidR="008A5F96" w:rsidRDefault="008A5F96" w:rsidP="00551C2F">
      <w:pPr>
        <w:adjustRightInd w:val="0"/>
        <w:snapToGrid w:val="0"/>
        <w:spacing w:line="560" w:lineRule="atLeast"/>
        <w:ind w:firstLineChars="196" w:firstLine="627"/>
        <w:rPr>
          <w:rFonts w:ascii="仿宋_GB2312" w:eastAsia="仿宋_GB2312" w:hAnsi="宋体" w:cs="Times New Roman"/>
          <w:color w:val="000000"/>
          <w:sz w:val="32"/>
          <w:szCs w:val="32"/>
        </w:rPr>
      </w:pPr>
      <w:r>
        <w:rPr>
          <w:rFonts w:ascii="仿宋_GB2312" w:eastAsia="仿宋_GB2312" w:hAnsi="宋体" w:cs="仿宋_GB2312"/>
          <w:sz w:val="32"/>
          <w:szCs w:val="32"/>
        </w:rPr>
        <w:t>12</w:t>
      </w:r>
      <w:r w:rsidRPr="0092365D">
        <w:rPr>
          <w:rFonts w:ascii="仿宋_GB2312" w:eastAsia="仿宋_GB2312" w:hAnsi="宋体" w:cs="仿宋_GB2312" w:hint="eastAsia"/>
          <w:sz w:val="32"/>
          <w:szCs w:val="32"/>
        </w:rPr>
        <w:t>、</w:t>
      </w:r>
      <w:r>
        <w:rPr>
          <w:rFonts w:ascii="仿宋_GB2312" w:eastAsia="仿宋_GB2312" w:hAnsi="宋体" w:cs="仿宋_GB2312" w:hint="eastAsia"/>
          <w:color w:val="000000"/>
          <w:sz w:val="32"/>
          <w:szCs w:val="32"/>
        </w:rPr>
        <w:t>对获批市级重点引智项目、</w:t>
      </w:r>
      <w:r w:rsidRPr="0092365D">
        <w:rPr>
          <w:rFonts w:ascii="仿宋_GB2312" w:eastAsia="仿宋_GB2312" w:hAnsi="宋体" w:cs="仿宋_GB2312" w:hint="eastAsia"/>
          <w:color w:val="000000"/>
          <w:sz w:val="32"/>
          <w:szCs w:val="32"/>
        </w:rPr>
        <w:t>优秀引智项目</w:t>
      </w:r>
      <w:r>
        <w:rPr>
          <w:rFonts w:ascii="仿宋_GB2312" w:eastAsia="仿宋_GB2312" w:hAnsi="宋体" w:cs="仿宋_GB2312" w:hint="eastAsia"/>
          <w:color w:val="000000"/>
          <w:sz w:val="32"/>
          <w:szCs w:val="32"/>
        </w:rPr>
        <w:t>的企业，分别给予</w:t>
      </w:r>
      <w:r w:rsidRPr="00462D87">
        <w:rPr>
          <w:rFonts w:ascii="仿宋_GB2312" w:eastAsia="仿宋_GB2312" w:hAnsi="宋体" w:cs="仿宋_GB2312" w:hint="eastAsia"/>
          <w:color w:val="000000"/>
          <w:sz w:val="32"/>
          <w:szCs w:val="32"/>
        </w:rPr>
        <w:t>每个项目</w:t>
      </w:r>
      <w:r w:rsidRPr="00462D87">
        <w:rPr>
          <w:rFonts w:ascii="仿宋_GB2312" w:eastAsia="仿宋_GB2312" w:hAnsi="宋体" w:cs="仿宋_GB2312"/>
          <w:color w:val="000000"/>
          <w:sz w:val="32"/>
          <w:szCs w:val="32"/>
        </w:rPr>
        <w:t>4</w:t>
      </w:r>
      <w:r w:rsidRPr="00462D87">
        <w:rPr>
          <w:rFonts w:ascii="仿宋_GB2312" w:eastAsia="仿宋_GB2312" w:hAnsi="宋体" w:cs="仿宋_GB2312" w:hint="eastAsia"/>
          <w:color w:val="000000"/>
          <w:sz w:val="32"/>
          <w:szCs w:val="32"/>
        </w:rPr>
        <w:t>万元、</w:t>
      </w:r>
      <w:r w:rsidRPr="00462D87">
        <w:rPr>
          <w:rFonts w:ascii="仿宋_GB2312" w:eastAsia="仿宋_GB2312" w:hAnsi="宋体" w:cs="仿宋_GB2312"/>
          <w:color w:val="000000"/>
          <w:sz w:val="32"/>
          <w:szCs w:val="32"/>
        </w:rPr>
        <w:t>2</w:t>
      </w:r>
      <w:r w:rsidRPr="00462D87">
        <w:rPr>
          <w:rFonts w:ascii="仿宋_GB2312" w:eastAsia="仿宋_GB2312" w:hAnsi="宋体" w:cs="仿宋_GB2312" w:hint="eastAsia"/>
          <w:color w:val="000000"/>
          <w:sz w:val="32"/>
          <w:szCs w:val="32"/>
        </w:rPr>
        <w:t>万元资助</w:t>
      </w:r>
      <w:r>
        <w:rPr>
          <w:rFonts w:ascii="仿宋_GB2312" w:eastAsia="仿宋_GB2312" w:hAnsi="宋体" w:cs="仿宋_GB2312" w:hint="eastAsia"/>
          <w:color w:val="000000"/>
          <w:sz w:val="32"/>
          <w:szCs w:val="32"/>
        </w:rPr>
        <w:t>。对获批</w:t>
      </w:r>
      <w:r w:rsidRPr="0092365D">
        <w:rPr>
          <w:rFonts w:ascii="仿宋_GB2312" w:eastAsia="仿宋_GB2312" w:hAnsi="宋体" w:cs="仿宋_GB2312" w:hint="eastAsia"/>
          <w:color w:val="000000"/>
          <w:sz w:val="32"/>
          <w:szCs w:val="32"/>
        </w:rPr>
        <w:t>国家和省外国专家项目</w:t>
      </w:r>
      <w:r>
        <w:rPr>
          <w:rFonts w:ascii="仿宋_GB2312" w:eastAsia="仿宋_GB2312" w:hAnsi="宋体" w:cs="仿宋_GB2312" w:hint="eastAsia"/>
          <w:color w:val="000000"/>
          <w:sz w:val="32"/>
          <w:szCs w:val="32"/>
        </w:rPr>
        <w:t>的企业</w:t>
      </w:r>
      <w:r w:rsidRPr="0092365D">
        <w:rPr>
          <w:rFonts w:ascii="仿宋_GB2312" w:eastAsia="仿宋_GB2312" w:hAnsi="宋体" w:cs="仿宋_GB2312" w:hint="eastAsia"/>
          <w:color w:val="000000"/>
          <w:sz w:val="32"/>
          <w:szCs w:val="32"/>
        </w:rPr>
        <w:t>，按国家和省资助资金</w:t>
      </w:r>
      <w:r w:rsidRPr="0092365D">
        <w:rPr>
          <w:rFonts w:ascii="仿宋_GB2312" w:eastAsia="仿宋_GB2312" w:hAnsi="宋体" w:cs="仿宋_GB2312" w:hint="eastAsia"/>
          <w:color w:val="000000"/>
          <w:spacing w:val="-4"/>
          <w:sz w:val="32"/>
          <w:szCs w:val="32"/>
        </w:rPr>
        <w:t>给予</w:t>
      </w:r>
      <w:r w:rsidRPr="0092365D">
        <w:rPr>
          <w:rFonts w:ascii="仿宋_GB2312" w:eastAsia="仿宋_GB2312" w:hAnsi="宋体" w:cs="仿宋_GB2312"/>
          <w:color w:val="000000"/>
          <w:spacing w:val="-4"/>
          <w:sz w:val="32"/>
          <w:szCs w:val="32"/>
        </w:rPr>
        <w:t>1:1</w:t>
      </w:r>
      <w:r w:rsidRPr="0092365D">
        <w:rPr>
          <w:rFonts w:ascii="仿宋_GB2312" w:eastAsia="仿宋_GB2312" w:hAnsi="宋体" w:cs="仿宋_GB2312" w:hint="eastAsia"/>
          <w:color w:val="000000"/>
          <w:sz w:val="32"/>
          <w:szCs w:val="32"/>
        </w:rPr>
        <w:t>匹配资助。</w:t>
      </w:r>
    </w:p>
    <w:p w:rsidR="008A5F96" w:rsidRPr="0092365D" w:rsidRDefault="008A5F96" w:rsidP="00551C2F">
      <w:pPr>
        <w:adjustRightInd w:val="0"/>
        <w:snapToGrid w:val="0"/>
        <w:spacing w:line="560" w:lineRule="atLeast"/>
        <w:ind w:firstLineChars="200" w:firstLine="640"/>
        <w:rPr>
          <w:rFonts w:ascii="仿宋_GB2312" w:eastAsia="仿宋_GB2312" w:hAnsi="宋体" w:cs="仿宋_GB2312"/>
          <w:sz w:val="32"/>
          <w:szCs w:val="32"/>
        </w:rPr>
      </w:pPr>
      <w:r>
        <w:rPr>
          <w:rFonts w:ascii="仿宋_GB2312" w:eastAsia="仿宋_GB2312" w:hAnsi="宋体" w:cs="仿宋_GB2312"/>
          <w:sz w:val="32"/>
          <w:szCs w:val="32"/>
        </w:rPr>
        <w:t>13</w:t>
      </w:r>
      <w:r>
        <w:rPr>
          <w:rFonts w:ascii="仿宋_GB2312" w:eastAsia="仿宋_GB2312" w:hAnsi="宋体" w:cs="仿宋_GB2312" w:hint="eastAsia"/>
          <w:sz w:val="32"/>
          <w:szCs w:val="32"/>
        </w:rPr>
        <w:t>、</w:t>
      </w:r>
      <w:r w:rsidRPr="0092365D">
        <w:rPr>
          <w:rFonts w:ascii="仿宋_GB2312" w:eastAsia="仿宋_GB2312" w:hAnsi="宋体" w:cs="仿宋_GB2312" w:hint="eastAsia"/>
          <w:sz w:val="32"/>
          <w:szCs w:val="32"/>
        </w:rPr>
        <w:t>对参加我市“名校优才引进计划”、“职场精英引进计划”赴省内外招聘人</w:t>
      </w:r>
      <w:r>
        <w:rPr>
          <w:rFonts w:ascii="仿宋_GB2312" w:eastAsia="仿宋_GB2312" w:hAnsi="宋体" w:cs="仿宋_GB2312" w:hint="eastAsia"/>
          <w:sz w:val="32"/>
          <w:szCs w:val="32"/>
        </w:rPr>
        <w:t>才的企业，免收或者减免租场费、席位费、宣传广告费。</w:t>
      </w:r>
      <w:r w:rsidRPr="0092365D">
        <w:rPr>
          <w:rFonts w:ascii="仿宋_GB2312" w:eastAsia="仿宋_GB2312" w:hAnsi="宋体" w:cs="仿宋_GB2312"/>
          <w:sz w:val="32"/>
          <w:szCs w:val="32"/>
        </w:rPr>
        <w:t xml:space="preserve"> </w:t>
      </w:r>
    </w:p>
    <w:p w:rsidR="008A5F96" w:rsidRDefault="008A5F96" w:rsidP="00551C2F">
      <w:pPr>
        <w:widowControl/>
        <w:tabs>
          <w:tab w:val="left" w:pos="8085"/>
        </w:tabs>
        <w:adjustRightInd w:val="0"/>
        <w:snapToGrid w:val="0"/>
        <w:spacing w:line="560" w:lineRule="atLeast"/>
        <w:ind w:firstLineChars="200" w:firstLine="640"/>
        <w:jc w:val="left"/>
        <w:rPr>
          <w:rFonts w:ascii="仿宋_GB2312" w:eastAsia="仿宋_GB2312" w:hAnsi="宋体" w:cs="Times New Roman"/>
          <w:color w:val="000000"/>
          <w:kern w:val="0"/>
          <w:sz w:val="32"/>
          <w:szCs w:val="32"/>
        </w:rPr>
      </w:pPr>
      <w:r>
        <w:rPr>
          <w:rFonts w:ascii="仿宋_GB2312" w:eastAsia="仿宋_GB2312" w:hAnsi="宋体" w:cs="仿宋_GB2312"/>
          <w:color w:val="000000"/>
          <w:sz w:val="32"/>
          <w:szCs w:val="32"/>
        </w:rPr>
        <w:t>14</w:t>
      </w:r>
      <w:r w:rsidRPr="00822109">
        <w:rPr>
          <w:rFonts w:ascii="仿宋_GB2312" w:eastAsia="仿宋_GB2312" w:hAnsi="宋体" w:cs="仿宋_GB2312" w:hint="eastAsia"/>
          <w:color w:val="000000"/>
          <w:sz w:val="32"/>
          <w:szCs w:val="32"/>
        </w:rPr>
        <w:t>、</w:t>
      </w:r>
      <w:r w:rsidRPr="00471344">
        <w:rPr>
          <w:rFonts w:ascii="仿宋_GB2312" w:eastAsia="仿宋_GB2312" w:hAnsi="宋体" w:cs="仿宋_GB2312" w:hint="eastAsia"/>
          <w:color w:val="000000"/>
          <w:kern w:val="0"/>
          <w:sz w:val="32"/>
          <w:szCs w:val="32"/>
        </w:rPr>
        <w:t>为我市企业引进海</w:t>
      </w:r>
      <w:r>
        <w:rPr>
          <w:rFonts w:ascii="仿宋_GB2312" w:eastAsia="仿宋_GB2312" w:hAnsi="宋体" w:cs="仿宋_GB2312" w:hint="eastAsia"/>
          <w:color w:val="000000"/>
          <w:kern w:val="0"/>
          <w:sz w:val="32"/>
          <w:szCs w:val="32"/>
        </w:rPr>
        <w:t>外智力项目服务的中介机构，根据其引进的海外智力项目的质量和数量给予一定</w:t>
      </w:r>
      <w:r w:rsidRPr="00471344">
        <w:rPr>
          <w:rFonts w:ascii="仿宋_GB2312" w:eastAsia="仿宋_GB2312" w:hAnsi="宋体" w:cs="仿宋_GB2312" w:hint="eastAsia"/>
          <w:color w:val="000000"/>
          <w:kern w:val="0"/>
          <w:sz w:val="32"/>
          <w:szCs w:val="32"/>
        </w:rPr>
        <w:t>奖励。</w:t>
      </w:r>
    </w:p>
    <w:p w:rsidR="008A5F96" w:rsidRDefault="008A5F96" w:rsidP="00551C2F">
      <w:pPr>
        <w:widowControl/>
        <w:tabs>
          <w:tab w:val="left" w:pos="8085"/>
        </w:tabs>
        <w:adjustRightInd w:val="0"/>
        <w:snapToGrid w:val="0"/>
        <w:spacing w:line="560" w:lineRule="atLeast"/>
        <w:ind w:firstLineChars="200" w:firstLine="640"/>
        <w:jc w:val="left"/>
        <w:rPr>
          <w:rFonts w:ascii="仿宋_GB2312" w:eastAsia="仿宋_GB2312" w:cs="Times New Roman"/>
          <w:color w:val="666666"/>
          <w:sz w:val="32"/>
          <w:szCs w:val="32"/>
        </w:rPr>
      </w:pPr>
      <w:r w:rsidRPr="00471344">
        <w:rPr>
          <w:rFonts w:ascii="仿宋_GB2312" w:eastAsia="仿宋_GB2312" w:cs="仿宋_GB2312" w:hint="eastAsia"/>
          <w:color w:val="000000"/>
          <w:sz w:val="32"/>
          <w:szCs w:val="32"/>
        </w:rPr>
        <w:t>对出资组织外国专家组织与我市企业开展海外智力项目合作取得一定成效的社会机构，给予外国专家来华国际旅费资助</w:t>
      </w:r>
      <w:r w:rsidRPr="00471344">
        <w:rPr>
          <w:rFonts w:ascii="仿宋_GB2312" w:eastAsia="仿宋_GB2312" w:cs="仿宋_GB2312" w:hint="eastAsia"/>
          <w:color w:val="666666"/>
          <w:sz w:val="32"/>
          <w:szCs w:val="32"/>
        </w:rPr>
        <w:t>。</w:t>
      </w:r>
    </w:p>
    <w:p w:rsidR="008A5F96" w:rsidRPr="00471344" w:rsidRDefault="008A5F96" w:rsidP="00551C2F">
      <w:pPr>
        <w:widowControl/>
        <w:tabs>
          <w:tab w:val="left" w:pos="8085"/>
        </w:tabs>
        <w:adjustRightInd w:val="0"/>
        <w:snapToGrid w:val="0"/>
        <w:spacing w:line="560" w:lineRule="atLeast"/>
        <w:ind w:firstLineChars="200" w:firstLine="640"/>
        <w:jc w:val="left"/>
        <w:rPr>
          <w:rFonts w:ascii="仿宋_GB2312" w:eastAsia="仿宋_GB2312" w:cs="Times New Roman"/>
          <w:color w:val="000000"/>
          <w:sz w:val="32"/>
          <w:szCs w:val="32"/>
        </w:rPr>
      </w:pPr>
      <w:r>
        <w:rPr>
          <w:rFonts w:ascii="仿宋_GB2312" w:eastAsia="仿宋_GB2312" w:cs="仿宋_GB2312" w:hint="eastAsia"/>
          <w:color w:val="000000"/>
          <w:sz w:val="32"/>
          <w:szCs w:val="32"/>
        </w:rPr>
        <w:t>经我市认定并签约合作的人才中介机构，帮助</w:t>
      </w:r>
      <w:r w:rsidRPr="00471344">
        <w:rPr>
          <w:rFonts w:ascii="仿宋_GB2312" w:eastAsia="仿宋_GB2312" w:cs="仿宋_GB2312" w:hint="eastAsia"/>
          <w:color w:val="000000"/>
          <w:sz w:val="32"/>
          <w:szCs w:val="32"/>
        </w:rPr>
        <w:t>博士后科研工作站（创新实践基地）招录博士后，每引进一名博士后给予</w:t>
      </w:r>
      <w:r>
        <w:rPr>
          <w:rFonts w:ascii="仿宋_GB2312" w:eastAsia="仿宋_GB2312" w:cs="仿宋_GB2312"/>
          <w:color w:val="000000"/>
          <w:sz w:val="32"/>
          <w:szCs w:val="32"/>
        </w:rPr>
        <w:t>6</w:t>
      </w:r>
      <w:r w:rsidRPr="00471344">
        <w:rPr>
          <w:rFonts w:ascii="仿宋_GB2312" w:eastAsia="仿宋_GB2312" w:cs="仿宋_GB2312"/>
          <w:color w:val="000000"/>
          <w:sz w:val="32"/>
          <w:szCs w:val="32"/>
        </w:rPr>
        <w:t>000</w:t>
      </w:r>
      <w:r w:rsidRPr="00471344">
        <w:rPr>
          <w:rFonts w:ascii="仿宋_GB2312" w:eastAsia="仿宋_GB2312" w:cs="仿宋_GB2312" w:hint="eastAsia"/>
          <w:color w:val="000000"/>
          <w:sz w:val="32"/>
          <w:szCs w:val="32"/>
        </w:rPr>
        <w:t>元</w:t>
      </w:r>
      <w:r>
        <w:rPr>
          <w:rFonts w:ascii="仿宋_GB2312" w:eastAsia="仿宋_GB2312" w:cs="仿宋_GB2312"/>
          <w:color w:val="000000"/>
          <w:sz w:val="32"/>
          <w:szCs w:val="32"/>
        </w:rPr>
        <w:t>-8000</w:t>
      </w:r>
      <w:r>
        <w:rPr>
          <w:rFonts w:ascii="仿宋_GB2312" w:eastAsia="仿宋_GB2312" w:cs="仿宋_GB2312" w:hint="eastAsia"/>
          <w:color w:val="000000"/>
          <w:sz w:val="32"/>
          <w:szCs w:val="32"/>
        </w:rPr>
        <w:t>元</w:t>
      </w:r>
      <w:r w:rsidRPr="00471344">
        <w:rPr>
          <w:rFonts w:ascii="仿宋_GB2312" w:eastAsia="仿宋_GB2312" w:cs="仿宋_GB2312" w:hint="eastAsia"/>
          <w:color w:val="000000"/>
          <w:sz w:val="32"/>
          <w:szCs w:val="32"/>
        </w:rPr>
        <w:t>奖励。</w:t>
      </w:r>
    </w:p>
    <w:p w:rsidR="008A5F96" w:rsidRDefault="008A5F96" w:rsidP="00551C2F">
      <w:pPr>
        <w:adjustRightInd w:val="0"/>
        <w:snapToGrid w:val="0"/>
        <w:spacing w:line="560" w:lineRule="atLeast"/>
        <w:ind w:firstLineChars="196" w:firstLine="627"/>
        <w:rPr>
          <w:rFonts w:ascii="仿宋_GB2312" w:eastAsia="仿宋_GB2312" w:hAnsi="宋体" w:cs="Times New Roman"/>
          <w:color w:val="000000"/>
          <w:kern w:val="0"/>
          <w:sz w:val="32"/>
          <w:szCs w:val="32"/>
        </w:rPr>
      </w:pPr>
      <w:r w:rsidRPr="00822109">
        <w:rPr>
          <w:rFonts w:ascii="仿宋_GB2312" w:eastAsia="仿宋_GB2312" w:hAnsi="宋体" w:cs="仿宋_GB2312"/>
          <w:color w:val="000000"/>
          <w:sz w:val="32"/>
          <w:szCs w:val="32"/>
        </w:rPr>
        <w:t>1</w:t>
      </w:r>
      <w:r>
        <w:rPr>
          <w:rFonts w:ascii="仿宋_GB2312" w:eastAsia="仿宋_GB2312" w:hAnsi="宋体" w:cs="仿宋_GB2312"/>
          <w:color w:val="000000"/>
          <w:sz w:val="32"/>
          <w:szCs w:val="32"/>
        </w:rPr>
        <w:t>5</w:t>
      </w:r>
      <w:r w:rsidRPr="00822109">
        <w:rPr>
          <w:rFonts w:ascii="仿宋_GB2312" w:eastAsia="仿宋_GB2312" w:hAnsi="宋体" w:cs="仿宋_GB2312" w:hint="eastAsia"/>
          <w:sz w:val="32"/>
          <w:szCs w:val="32"/>
        </w:rPr>
        <w:t>、</w:t>
      </w:r>
      <w:r w:rsidRPr="00471344">
        <w:rPr>
          <w:rFonts w:ascii="仿宋_GB2312" w:eastAsia="仿宋_GB2312" w:hAnsi="宋体" w:cs="仿宋_GB2312" w:hint="eastAsia"/>
          <w:color w:val="000000"/>
          <w:spacing w:val="-4"/>
          <w:kern w:val="0"/>
          <w:sz w:val="32"/>
          <w:szCs w:val="32"/>
        </w:rPr>
        <w:t>专业技术人才、经营管理人才、高技能人才获评“</w:t>
      </w:r>
      <w:r w:rsidRPr="00471344">
        <w:rPr>
          <w:rFonts w:ascii="仿宋_GB2312" w:eastAsia="仿宋_GB2312" w:hAnsi="宋体" w:cs="仿宋_GB2312" w:hint="eastAsia"/>
          <w:kern w:val="0"/>
          <w:sz w:val="32"/>
          <w:szCs w:val="32"/>
        </w:rPr>
        <w:t>常州市突出贡献人才”的，</w:t>
      </w:r>
      <w:r w:rsidRPr="00471344">
        <w:rPr>
          <w:rFonts w:ascii="仿宋_GB2312" w:eastAsia="仿宋_GB2312" w:hAnsi="宋体" w:cs="仿宋_GB2312" w:hint="eastAsia"/>
          <w:color w:val="000000"/>
          <w:kern w:val="0"/>
          <w:sz w:val="32"/>
          <w:szCs w:val="32"/>
        </w:rPr>
        <w:t>由市政府颁发荣誉证书、给予</w:t>
      </w:r>
      <w:r w:rsidRPr="00471344">
        <w:rPr>
          <w:rFonts w:ascii="仿宋_GB2312" w:eastAsia="仿宋_GB2312" w:hAnsi="宋体" w:cs="仿宋_GB2312"/>
          <w:color w:val="000000"/>
          <w:kern w:val="0"/>
          <w:sz w:val="32"/>
          <w:szCs w:val="32"/>
        </w:rPr>
        <w:t>2</w:t>
      </w:r>
      <w:r w:rsidRPr="00471344">
        <w:rPr>
          <w:rFonts w:ascii="仿宋_GB2312" w:eastAsia="仿宋_GB2312" w:hAnsi="宋体" w:cs="仿宋_GB2312" w:hint="eastAsia"/>
          <w:color w:val="000000"/>
          <w:kern w:val="0"/>
          <w:sz w:val="32"/>
          <w:szCs w:val="32"/>
        </w:rPr>
        <w:t>万元奖励，并优先推荐申报国务院特殊津贴专家、江苏省有突出贡献中青年专家。</w:t>
      </w:r>
    </w:p>
    <w:p w:rsidR="008A5F96" w:rsidRPr="00565941" w:rsidRDefault="008A5F96" w:rsidP="00551C2F">
      <w:pPr>
        <w:adjustRightInd w:val="0"/>
        <w:snapToGrid w:val="0"/>
        <w:spacing w:line="560" w:lineRule="atLeast"/>
        <w:ind w:firstLineChars="196" w:firstLine="627"/>
        <w:rPr>
          <w:rFonts w:ascii="仿宋_GB2312" w:eastAsia="仿宋_GB2312" w:hAnsi="宋体" w:cs="Times New Roman"/>
          <w:sz w:val="32"/>
          <w:szCs w:val="32"/>
        </w:rPr>
      </w:pPr>
      <w:r>
        <w:rPr>
          <w:rFonts w:ascii="仿宋_GB2312" w:eastAsia="仿宋_GB2312" w:hAnsi="宋体" w:cs="仿宋_GB2312" w:hint="eastAsia"/>
          <w:color w:val="000000"/>
          <w:kern w:val="0"/>
          <w:sz w:val="32"/>
          <w:szCs w:val="32"/>
        </w:rPr>
        <w:t>对获评</w:t>
      </w:r>
      <w:r w:rsidRPr="00471344">
        <w:rPr>
          <w:rFonts w:ascii="仿宋_GB2312" w:eastAsia="仿宋_GB2312" w:hAnsi="宋体" w:cs="仿宋_GB2312" w:hint="eastAsia"/>
          <w:color w:val="000000"/>
          <w:kern w:val="0"/>
          <w:sz w:val="32"/>
          <w:szCs w:val="32"/>
        </w:rPr>
        <w:t>国务院特殊津贴专家、江苏省有突出贡献中青年</w:t>
      </w:r>
      <w:r w:rsidRPr="00471344">
        <w:rPr>
          <w:rFonts w:ascii="仿宋_GB2312" w:eastAsia="仿宋_GB2312" w:hAnsi="宋体" w:cs="仿宋_GB2312" w:hint="eastAsia"/>
          <w:color w:val="000000"/>
          <w:kern w:val="0"/>
          <w:sz w:val="32"/>
          <w:szCs w:val="32"/>
        </w:rPr>
        <w:lastRenderedPageBreak/>
        <w:t>专家</w:t>
      </w:r>
      <w:r>
        <w:rPr>
          <w:rFonts w:ascii="仿宋_GB2312" w:eastAsia="仿宋_GB2312" w:hAnsi="宋体" w:cs="仿宋_GB2312" w:hint="eastAsia"/>
          <w:color w:val="000000"/>
          <w:kern w:val="0"/>
          <w:sz w:val="32"/>
          <w:szCs w:val="32"/>
        </w:rPr>
        <w:t>的给予匹配奖励。</w:t>
      </w:r>
      <w:r>
        <w:rPr>
          <w:rFonts w:ascii="仿宋_GB2312" w:eastAsia="仿宋_GB2312" w:hAnsi="宋体" w:cs="仿宋_GB2312" w:hint="eastAsia"/>
          <w:sz w:val="32"/>
          <w:szCs w:val="32"/>
        </w:rPr>
        <w:t>高技能人才获评</w:t>
      </w:r>
      <w:r w:rsidRPr="00471344">
        <w:rPr>
          <w:rFonts w:ascii="仿宋_GB2312" w:eastAsia="仿宋_GB2312" w:hAnsi="宋体" w:cs="仿宋_GB2312" w:hint="eastAsia"/>
          <w:sz w:val="32"/>
          <w:szCs w:val="32"/>
        </w:rPr>
        <w:t>常州市</w:t>
      </w:r>
      <w:r>
        <w:rPr>
          <w:rFonts w:ascii="仿宋_GB2312" w:eastAsia="仿宋_GB2312" w:hAnsi="宋体" w:cs="仿宋_GB2312" w:hint="eastAsia"/>
          <w:sz w:val="32"/>
          <w:szCs w:val="32"/>
        </w:rPr>
        <w:t>“</w:t>
      </w:r>
      <w:r w:rsidRPr="00471344">
        <w:rPr>
          <w:rFonts w:ascii="仿宋_GB2312" w:eastAsia="仿宋_GB2312" w:hAnsi="宋体" w:cs="仿宋_GB2312" w:hint="eastAsia"/>
          <w:sz w:val="32"/>
          <w:szCs w:val="32"/>
        </w:rPr>
        <w:t>企业首席技师”</w:t>
      </w:r>
      <w:r>
        <w:rPr>
          <w:rFonts w:ascii="仿宋_GB2312" w:eastAsia="仿宋_GB2312" w:hAnsi="宋体" w:cs="仿宋_GB2312" w:hint="eastAsia"/>
          <w:sz w:val="32"/>
          <w:szCs w:val="32"/>
        </w:rPr>
        <w:t>的</w:t>
      </w:r>
      <w:r w:rsidRPr="00471344">
        <w:rPr>
          <w:rFonts w:ascii="仿宋_GB2312" w:eastAsia="仿宋_GB2312" w:hAnsi="宋体" w:cs="仿宋_GB2312" w:hint="eastAsia"/>
          <w:sz w:val="32"/>
          <w:szCs w:val="32"/>
        </w:rPr>
        <w:t>，给予</w:t>
      </w:r>
      <w:r w:rsidRPr="00471344">
        <w:rPr>
          <w:rFonts w:ascii="仿宋_GB2312" w:eastAsia="仿宋_GB2312" w:hAnsi="宋体" w:cs="仿宋_GB2312"/>
          <w:sz w:val="32"/>
          <w:szCs w:val="32"/>
        </w:rPr>
        <w:t>5000</w:t>
      </w:r>
      <w:r w:rsidRPr="00471344">
        <w:rPr>
          <w:rFonts w:ascii="仿宋_GB2312" w:eastAsia="仿宋_GB2312" w:hAnsi="宋体" w:cs="仿宋_GB2312" w:hint="eastAsia"/>
          <w:sz w:val="32"/>
          <w:szCs w:val="32"/>
        </w:rPr>
        <w:t>元奖励。</w:t>
      </w:r>
    </w:p>
    <w:p w:rsidR="008A5F96" w:rsidRPr="006C1428" w:rsidRDefault="008A5F96" w:rsidP="00551C2F">
      <w:pPr>
        <w:adjustRightInd w:val="0"/>
        <w:snapToGrid w:val="0"/>
        <w:spacing w:line="560" w:lineRule="atLeast"/>
        <w:ind w:firstLineChars="150" w:firstLine="480"/>
        <w:rPr>
          <w:rFonts w:ascii="黑体" w:eastAsia="黑体" w:hAnsi="黑体" w:cs="Times New Roman"/>
          <w:sz w:val="32"/>
          <w:szCs w:val="32"/>
        </w:rPr>
      </w:pPr>
      <w:r w:rsidRPr="006C1428">
        <w:rPr>
          <w:rFonts w:ascii="黑体" w:eastAsia="黑体" w:hAnsi="黑体" w:cs="黑体"/>
          <w:sz w:val="32"/>
          <w:szCs w:val="32"/>
        </w:rPr>
        <w:t xml:space="preserve"> </w:t>
      </w:r>
      <w:r w:rsidRPr="006C1428">
        <w:rPr>
          <w:rFonts w:ascii="黑体" w:eastAsia="黑体" w:hAnsi="黑体" w:cs="黑体" w:hint="eastAsia"/>
          <w:sz w:val="32"/>
          <w:szCs w:val="32"/>
        </w:rPr>
        <w:t>五</w:t>
      </w:r>
      <w:r w:rsidRPr="006C1428">
        <w:rPr>
          <w:rFonts w:ascii="黑体" w:eastAsia="黑体" w:hAnsi="黑体" w:cs="黑体" w:hint="eastAsia"/>
          <w:color w:val="000000"/>
          <w:sz w:val="32"/>
          <w:szCs w:val="32"/>
        </w:rPr>
        <w:t>、其他</w:t>
      </w:r>
    </w:p>
    <w:p w:rsidR="008A5F96" w:rsidRPr="00471344" w:rsidRDefault="008A5F96" w:rsidP="00551C2F">
      <w:pPr>
        <w:adjustRightInd w:val="0"/>
        <w:snapToGrid w:val="0"/>
        <w:spacing w:line="560" w:lineRule="atLeast"/>
        <w:ind w:firstLineChars="200" w:firstLine="640"/>
        <w:rPr>
          <w:rFonts w:ascii="仿宋_GB2312" w:eastAsia="仿宋_GB2312" w:hAnsi="宋体" w:cs="Times New Roman"/>
          <w:color w:val="000000"/>
          <w:sz w:val="32"/>
          <w:szCs w:val="32"/>
        </w:rPr>
      </w:pPr>
      <w:r>
        <w:rPr>
          <w:rFonts w:ascii="仿宋_GB2312" w:eastAsia="仿宋_GB2312" w:hAnsi="宋体" w:cs="仿宋_GB2312" w:hint="eastAsia"/>
          <w:color w:val="000000"/>
          <w:sz w:val="32"/>
          <w:szCs w:val="32"/>
        </w:rPr>
        <w:t>本政策意见所涉及资助奖励、补贴的具体对象、范围、申报程序、资助标准、经费列支渠道等详见配套出台的实施细则。</w:t>
      </w:r>
      <w:r w:rsidRPr="00471344">
        <w:rPr>
          <w:rFonts w:ascii="仿宋_GB2312" w:eastAsia="仿宋_GB2312" w:hAnsi="宋体" w:cs="仿宋_GB2312" w:hint="eastAsia"/>
          <w:color w:val="000000"/>
          <w:sz w:val="32"/>
          <w:szCs w:val="32"/>
        </w:rPr>
        <w:t>溧阳市、金坛区、武进区可根据本地情况另行制定相关政策。</w:t>
      </w:r>
    </w:p>
    <w:p w:rsidR="008A5F96" w:rsidRDefault="008A5F96" w:rsidP="005524A3">
      <w:pPr>
        <w:adjustRightInd w:val="0"/>
        <w:snapToGrid w:val="0"/>
        <w:spacing w:line="560" w:lineRule="atLeast"/>
        <w:ind w:firstLine="645"/>
        <w:rPr>
          <w:rFonts w:ascii="仿宋_GB2312" w:eastAsia="仿宋_GB2312" w:hAnsi="宋体" w:cs="Times New Roman"/>
          <w:sz w:val="32"/>
          <w:szCs w:val="32"/>
        </w:rPr>
      </w:pPr>
      <w:r>
        <w:rPr>
          <w:rFonts w:ascii="仿宋_GB2312" w:eastAsia="仿宋_GB2312" w:hAnsi="宋体" w:cs="仿宋_GB2312"/>
          <w:sz w:val="32"/>
          <w:szCs w:val="32"/>
        </w:rPr>
        <w:t>2016</w:t>
      </w:r>
      <w:r>
        <w:rPr>
          <w:rFonts w:ascii="仿宋_GB2312" w:eastAsia="仿宋_GB2312" w:hAnsi="宋体" w:cs="仿宋_GB2312" w:hint="eastAsia"/>
          <w:sz w:val="32"/>
          <w:szCs w:val="32"/>
        </w:rPr>
        <w:t>年</w:t>
      </w:r>
      <w:r>
        <w:rPr>
          <w:rFonts w:ascii="仿宋_GB2312" w:eastAsia="仿宋_GB2312" w:hAnsi="宋体" w:cs="仿宋_GB2312"/>
          <w:sz w:val="32"/>
          <w:szCs w:val="32"/>
        </w:rPr>
        <w:t>1</w:t>
      </w:r>
      <w:r>
        <w:rPr>
          <w:rFonts w:ascii="仿宋_GB2312" w:eastAsia="仿宋_GB2312" w:hAnsi="宋体" w:cs="仿宋_GB2312" w:hint="eastAsia"/>
          <w:sz w:val="32"/>
          <w:szCs w:val="32"/>
        </w:rPr>
        <w:t>月</w:t>
      </w:r>
      <w:r>
        <w:rPr>
          <w:rFonts w:ascii="仿宋_GB2312" w:eastAsia="仿宋_GB2312" w:hAnsi="宋体" w:cs="仿宋_GB2312"/>
          <w:sz w:val="32"/>
          <w:szCs w:val="32"/>
        </w:rPr>
        <w:t>1</w:t>
      </w:r>
      <w:r w:rsidRPr="00471344">
        <w:rPr>
          <w:rFonts w:ascii="仿宋_GB2312" w:eastAsia="仿宋_GB2312" w:hAnsi="宋体" w:cs="仿宋_GB2312" w:hint="eastAsia"/>
          <w:sz w:val="32"/>
          <w:szCs w:val="32"/>
        </w:rPr>
        <w:t>日</w:t>
      </w:r>
      <w:r>
        <w:rPr>
          <w:rFonts w:ascii="仿宋_GB2312" w:eastAsia="仿宋_GB2312" w:hAnsi="宋体" w:cs="仿宋_GB2312" w:hint="eastAsia"/>
          <w:sz w:val="32"/>
          <w:szCs w:val="32"/>
        </w:rPr>
        <w:t>以后引进的人才按此文件执行。</w:t>
      </w:r>
      <w:r w:rsidRPr="00471344">
        <w:rPr>
          <w:rFonts w:ascii="仿宋_GB2312" w:eastAsia="仿宋_GB2312" w:hAnsi="宋体" w:cs="仿宋_GB2312" w:hint="eastAsia"/>
          <w:sz w:val="32"/>
          <w:szCs w:val="32"/>
        </w:rPr>
        <w:t>《常州市重点产业紧缺人才资助实施办法》（常办发〔</w:t>
      </w:r>
      <w:r w:rsidRPr="00471344">
        <w:rPr>
          <w:rFonts w:ascii="仿宋_GB2312" w:eastAsia="仿宋_GB2312" w:hAnsi="宋体" w:cs="仿宋_GB2312"/>
          <w:sz w:val="32"/>
          <w:szCs w:val="32"/>
        </w:rPr>
        <w:t>2013</w:t>
      </w:r>
      <w:r w:rsidRPr="00471344">
        <w:rPr>
          <w:rFonts w:ascii="仿宋_GB2312" w:eastAsia="仿宋_GB2312" w:hAnsi="宋体" w:cs="仿宋_GB2312" w:hint="eastAsia"/>
          <w:sz w:val="32"/>
          <w:szCs w:val="32"/>
        </w:rPr>
        <w:t>〕</w:t>
      </w:r>
      <w:r w:rsidRPr="00471344">
        <w:rPr>
          <w:rFonts w:ascii="仿宋_GB2312" w:eastAsia="仿宋_GB2312" w:hAnsi="宋体" w:cs="仿宋_GB2312"/>
          <w:sz w:val="32"/>
          <w:szCs w:val="32"/>
        </w:rPr>
        <w:t>35</w:t>
      </w:r>
      <w:r w:rsidRPr="00471344">
        <w:rPr>
          <w:rFonts w:ascii="仿宋_GB2312" w:eastAsia="仿宋_GB2312" w:hAnsi="宋体" w:cs="仿宋_GB2312" w:hint="eastAsia"/>
          <w:sz w:val="32"/>
          <w:szCs w:val="32"/>
        </w:rPr>
        <w:t>号）和《关于推进企业引进国外智力工作的实施意见》（常办发〔</w:t>
      </w:r>
      <w:r w:rsidRPr="00471344">
        <w:rPr>
          <w:rFonts w:ascii="仿宋_GB2312" w:eastAsia="仿宋_GB2312" w:hAnsi="宋体" w:cs="仿宋_GB2312"/>
          <w:sz w:val="32"/>
          <w:szCs w:val="32"/>
        </w:rPr>
        <w:t>2013</w:t>
      </w:r>
      <w:r w:rsidRPr="00471344">
        <w:rPr>
          <w:rFonts w:ascii="仿宋_GB2312" w:eastAsia="仿宋_GB2312" w:hAnsi="宋体" w:cs="仿宋_GB2312" w:hint="eastAsia"/>
          <w:sz w:val="32"/>
          <w:szCs w:val="32"/>
        </w:rPr>
        <w:t>〕</w:t>
      </w:r>
      <w:r w:rsidRPr="00471344">
        <w:rPr>
          <w:rFonts w:ascii="仿宋_GB2312" w:eastAsia="仿宋_GB2312" w:hAnsi="宋体" w:cs="仿宋_GB2312"/>
          <w:sz w:val="32"/>
          <w:szCs w:val="32"/>
        </w:rPr>
        <w:t>36</w:t>
      </w:r>
      <w:r w:rsidRPr="00471344">
        <w:rPr>
          <w:rFonts w:ascii="仿宋_GB2312" w:eastAsia="仿宋_GB2312" w:hAnsi="宋体" w:cs="仿宋_GB2312" w:hint="eastAsia"/>
          <w:sz w:val="32"/>
          <w:szCs w:val="32"/>
        </w:rPr>
        <w:t>号）文件同时废止。</w:t>
      </w:r>
    </w:p>
    <w:p w:rsidR="008A5F96" w:rsidRPr="00471344" w:rsidRDefault="008A5F96" w:rsidP="005524A3">
      <w:pPr>
        <w:adjustRightInd w:val="0"/>
        <w:snapToGrid w:val="0"/>
        <w:spacing w:line="560" w:lineRule="atLeast"/>
        <w:ind w:firstLine="645"/>
        <w:rPr>
          <w:rFonts w:ascii="仿宋_GB2312" w:eastAsia="仿宋_GB2312" w:hAnsi="宋体" w:cs="Times New Roman"/>
          <w:sz w:val="32"/>
          <w:szCs w:val="32"/>
        </w:rPr>
      </w:pPr>
      <w:r>
        <w:rPr>
          <w:rFonts w:ascii="仿宋_GB2312" w:eastAsia="仿宋_GB2312" w:hAnsi="宋体" w:cs="仿宋_GB2312" w:hint="eastAsia"/>
          <w:sz w:val="32"/>
          <w:szCs w:val="32"/>
        </w:rPr>
        <w:t>本政策意见由市人社局负责解释。</w:t>
      </w:r>
    </w:p>
    <w:p w:rsidR="008A5F96" w:rsidRPr="00471344" w:rsidRDefault="008A5F96" w:rsidP="005524A3">
      <w:pPr>
        <w:adjustRightInd w:val="0"/>
        <w:snapToGrid w:val="0"/>
        <w:spacing w:line="560" w:lineRule="atLeast"/>
        <w:rPr>
          <w:rFonts w:ascii="仿宋_GB2312" w:eastAsia="仿宋_GB2312" w:hAnsi="宋体" w:cs="Times New Roman"/>
          <w:b/>
          <w:bCs/>
          <w:sz w:val="32"/>
          <w:szCs w:val="32"/>
        </w:rPr>
      </w:pPr>
    </w:p>
    <w:sectPr w:rsidR="008A5F96" w:rsidRPr="00471344" w:rsidSect="00CA2E5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4B3" w:rsidRDefault="004064B3" w:rsidP="00551C2F">
      <w:r>
        <w:separator/>
      </w:r>
    </w:p>
  </w:endnote>
  <w:endnote w:type="continuationSeparator" w:id="0">
    <w:p w:rsidR="004064B3" w:rsidRDefault="004064B3" w:rsidP="0055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C2F" w:rsidRDefault="004064B3">
    <w:pPr>
      <w:pStyle w:val="a7"/>
      <w:jc w:val="center"/>
    </w:pPr>
    <w:r>
      <w:fldChar w:fldCharType="begin"/>
    </w:r>
    <w:r>
      <w:instrText xml:space="preserve"> PAGE   \* MERGEFORMAT </w:instrText>
    </w:r>
    <w:r>
      <w:fldChar w:fldCharType="separate"/>
    </w:r>
    <w:r w:rsidR="00507FD8" w:rsidRPr="00507FD8">
      <w:rPr>
        <w:noProof/>
        <w:lang w:val="zh-CN"/>
      </w:rPr>
      <w:t>1</w:t>
    </w:r>
    <w:r>
      <w:rPr>
        <w:noProof/>
        <w:lang w:val="zh-CN"/>
      </w:rPr>
      <w:fldChar w:fldCharType="end"/>
    </w:r>
  </w:p>
  <w:p w:rsidR="00551C2F" w:rsidRDefault="00551C2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4B3" w:rsidRDefault="004064B3" w:rsidP="00551C2F">
      <w:r>
        <w:separator/>
      </w:r>
    </w:p>
  </w:footnote>
  <w:footnote w:type="continuationSeparator" w:id="0">
    <w:p w:rsidR="004064B3" w:rsidRDefault="004064B3" w:rsidP="00551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B23D4"/>
    <w:multiLevelType w:val="hybridMultilevel"/>
    <w:tmpl w:val="100C21AE"/>
    <w:lvl w:ilvl="0" w:tplc="EE920E54">
      <w:start w:val="1"/>
      <w:numFmt w:val="decimal"/>
      <w:lvlText w:val="%1."/>
      <w:lvlJc w:val="left"/>
      <w:pPr>
        <w:ind w:left="1035" w:hanging="43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 w15:restartNumberingAfterBreak="0">
    <w:nsid w:val="06B617CD"/>
    <w:multiLevelType w:val="hybridMultilevel"/>
    <w:tmpl w:val="6C3CB1C0"/>
    <w:lvl w:ilvl="0" w:tplc="763A1186">
      <w:start w:val="9"/>
      <w:numFmt w:val="japaneseCounting"/>
      <w:lvlText w:val="%1、"/>
      <w:lvlJc w:val="left"/>
      <w:pPr>
        <w:ind w:left="1363" w:hanging="72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2" w15:restartNumberingAfterBreak="0">
    <w:nsid w:val="0BB43BBD"/>
    <w:multiLevelType w:val="hybridMultilevel"/>
    <w:tmpl w:val="8662CDC8"/>
    <w:lvl w:ilvl="0" w:tplc="763A1186">
      <w:start w:val="8"/>
      <w:numFmt w:val="japaneseCounting"/>
      <w:lvlText w:val="%1、"/>
      <w:lvlJc w:val="left"/>
      <w:pPr>
        <w:ind w:left="1363" w:hanging="72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3" w15:restartNumberingAfterBreak="0">
    <w:nsid w:val="14332E87"/>
    <w:multiLevelType w:val="hybridMultilevel"/>
    <w:tmpl w:val="5C64FE2C"/>
    <w:lvl w:ilvl="0" w:tplc="B5F4D824">
      <w:start w:val="1"/>
      <w:numFmt w:val="japaneseCounting"/>
      <w:lvlText w:val="%1、"/>
      <w:lvlJc w:val="left"/>
      <w:pPr>
        <w:ind w:left="1363" w:hanging="720"/>
      </w:pPr>
      <w:rPr>
        <w:rFonts w:ascii="仿宋" w:eastAsia="仿宋" w:hint="default"/>
        <w:color w:val="auto"/>
        <w:sz w:val="32"/>
        <w:szCs w:val="32"/>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4" w15:restartNumberingAfterBreak="0">
    <w:nsid w:val="14B1742D"/>
    <w:multiLevelType w:val="hybridMultilevel"/>
    <w:tmpl w:val="9386EE90"/>
    <w:lvl w:ilvl="0" w:tplc="EF9A9690">
      <w:start w:val="1"/>
      <w:numFmt w:val="japaneseCounting"/>
      <w:lvlText w:val="%1、"/>
      <w:lvlJc w:val="left"/>
      <w:pPr>
        <w:ind w:left="1471" w:hanging="720"/>
      </w:pPr>
      <w:rPr>
        <w:rFonts w:hint="default"/>
      </w:rPr>
    </w:lvl>
    <w:lvl w:ilvl="1" w:tplc="04090019">
      <w:start w:val="1"/>
      <w:numFmt w:val="lowerLetter"/>
      <w:lvlText w:val="%2)"/>
      <w:lvlJc w:val="left"/>
      <w:pPr>
        <w:ind w:left="1591" w:hanging="420"/>
      </w:pPr>
    </w:lvl>
    <w:lvl w:ilvl="2" w:tplc="0409001B">
      <w:start w:val="1"/>
      <w:numFmt w:val="lowerRoman"/>
      <w:lvlText w:val="%3."/>
      <w:lvlJc w:val="right"/>
      <w:pPr>
        <w:ind w:left="2011" w:hanging="420"/>
      </w:pPr>
    </w:lvl>
    <w:lvl w:ilvl="3" w:tplc="0409000F">
      <w:start w:val="1"/>
      <w:numFmt w:val="decimal"/>
      <w:lvlText w:val="%4."/>
      <w:lvlJc w:val="left"/>
      <w:pPr>
        <w:ind w:left="2431" w:hanging="420"/>
      </w:pPr>
    </w:lvl>
    <w:lvl w:ilvl="4" w:tplc="04090019">
      <w:start w:val="1"/>
      <w:numFmt w:val="lowerLetter"/>
      <w:lvlText w:val="%5)"/>
      <w:lvlJc w:val="left"/>
      <w:pPr>
        <w:ind w:left="2851" w:hanging="420"/>
      </w:pPr>
    </w:lvl>
    <w:lvl w:ilvl="5" w:tplc="0409001B">
      <w:start w:val="1"/>
      <w:numFmt w:val="lowerRoman"/>
      <w:lvlText w:val="%6."/>
      <w:lvlJc w:val="right"/>
      <w:pPr>
        <w:ind w:left="3271" w:hanging="420"/>
      </w:pPr>
    </w:lvl>
    <w:lvl w:ilvl="6" w:tplc="0409000F">
      <w:start w:val="1"/>
      <w:numFmt w:val="decimal"/>
      <w:lvlText w:val="%7."/>
      <w:lvlJc w:val="left"/>
      <w:pPr>
        <w:ind w:left="3691" w:hanging="420"/>
      </w:pPr>
    </w:lvl>
    <w:lvl w:ilvl="7" w:tplc="04090019">
      <w:start w:val="1"/>
      <w:numFmt w:val="lowerLetter"/>
      <w:lvlText w:val="%8)"/>
      <w:lvlJc w:val="left"/>
      <w:pPr>
        <w:ind w:left="4111" w:hanging="420"/>
      </w:pPr>
    </w:lvl>
    <w:lvl w:ilvl="8" w:tplc="0409001B">
      <w:start w:val="1"/>
      <w:numFmt w:val="lowerRoman"/>
      <w:lvlText w:val="%9."/>
      <w:lvlJc w:val="right"/>
      <w:pPr>
        <w:ind w:left="4531" w:hanging="420"/>
      </w:pPr>
    </w:lvl>
  </w:abstractNum>
  <w:abstractNum w:abstractNumId="5" w15:restartNumberingAfterBreak="0">
    <w:nsid w:val="14E12552"/>
    <w:multiLevelType w:val="hybridMultilevel"/>
    <w:tmpl w:val="8662CDC8"/>
    <w:lvl w:ilvl="0" w:tplc="763A1186">
      <w:start w:val="8"/>
      <w:numFmt w:val="japaneseCounting"/>
      <w:lvlText w:val="%1、"/>
      <w:lvlJc w:val="left"/>
      <w:pPr>
        <w:ind w:left="1363" w:hanging="72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6" w15:restartNumberingAfterBreak="0">
    <w:nsid w:val="153D6CF8"/>
    <w:multiLevelType w:val="hybridMultilevel"/>
    <w:tmpl w:val="F940BF30"/>
    <w:lvl w:ilvl="0" w:tplc="6680B598">
      <w:start w:val="7"/>
      <w:numFmt w:val="japaneseCounting"/>
      <w:lvlText w:val="%1、"/>
      <w:lvlJc w:val="left"/>
      <w:pPr>
        <w:ind w:left="1363" w:hanging="72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7" w15:restartNumberingAfterBreak="0">
    <w:nsid w:val="28417B0B"/>
    <w:multiLevelType w:val="hybridMultilevel"/>
    <w:tmpl w:val="B532B0E6"/>
    <w:lvl w:ilvl="0" w:tplc="A9BAE5D4">
      <w:start w:val="1"/>
      <w:numFmt w:val="japaneseCounting"/>
      <w:lvlText w:val="%1、"/>
      <w:lvlJc w:val="left"/>
      <w:pPr>
        <w:ind w:left="1363" w:hanging="72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8" w15:restartNumberingAfterBreak="0">
    <w:nsid w:val="33C013D3"/>
    <w:multiLevelType w:val="hybridMultilevel"/>
    <w:tmpl w:val="101A26A0"/>
    <w:lvl w:ilvl="0" w:tplc="BF8A99CE">
      <w:start w:val="8"/>
      <w:numFmt w:val="japaneseCounting"/>
      <w:lvlText w:val="%1、"/>
      <w:lvlJc w:val="left"/>
      <w:pPr>
        <w:ind w:left="1524" w:hanging="720"/>
      </w:pPr>
      <w:rPr>
        <w:rFonts w:hint="default"/>
      </w:rPr>
    </w:lvl>
    <w:lvl w:ilvl="1" w:tplc="04090019">
      <w:start w:val="1"/>
      <w:numFmt w:val="lowerLetter"/>
      <w:lvlText w:val="%2)"/>
      <w:lvlJc w:val="left"/>
      <w:pPr>
        <w:ind w:left="1644" w:hanging="420"/>
      </w:pPr>
    </w:lvl>
    <w:lvl w:ilvl="2" w:tplc="0409001B">
      <w:start w:val="1"/>
      <w:numFmt w:val="lowerRoman"/>
      <w:lvlText w:val="%3."/>
      <w:lvlJc w:val="right"/>
      <w:pPr>
        <w:ind w:left="2064" w:hanging="420"/>
      </w:pPr>
    </w:lvl>
    <w:lvl w:ilvl="3" w:tplc="0409000F">
      <w:start w:val="1"/>
      <w:numFmt w:val="decimal"/>
      <w:lvlText w:val="%4."/>
      <w:lvlJc w:val="left"/>
      <w:pPr>
        <w:ind w:left="2484" w:hanging="420"/>
      </w:pPr>
    </w:lvl>
    <w:lvl w:ilvl="4" w:tplc="04090019">
      <w:start w:val="1"/>
      <w:numFmt w:val="lowerLetter"/>
      <w:lvlText w:val="%5)"/>
      <w:lvlJc w:val="left"/>
      <w:pPr>
        <w:ind w:left="2904" w:hanging="420"/>
      </w:pPr>
    </w:lvl>
    <w:lvl w:ilvl="5" w:tplc="0409001B">
      <w:start w:val="1"/>
      <w:numFmt w:val="lowerRoman"/>
      <w:lvlText w:val="%6."/>
      <w:lvlJc w:val="right"/>
      <w:pPr>
        <w:ind w:left="3324" w:hanging="420"/>
      </w:pPr>
    </w:lvl>
    <w:lvl w:ilvl="6" w:tplc="0409000F">
      <w:start w:val="1"/>
      <w:numFmt w:val="decimal"/>
      <w:lvlText w:val="%7."/>
      <w:lvlJc w:val="left"/>
      <w:pPr>
        <w:ind w:left="3744" w:hanging="420"/>
      </w:pPr>
    </w:lvl>
    <w:lvl w:ilvl="7" w:tplc="04090019">
      <w:start w:val="1"/>
      <w:numFmt w:val="lowerLetter"/>
      <w:lvlText w:val="%8)"/>
      <w:lvlJc w:val="left"/>
      <w:pPr>
        <w:ind w:left="4164" w:hanging="420"/>
      </w:pPr>
    </w:lvl>
    <w:lvl w:ilvl="8" w:tplc="0409001B">
      <w:start w:val="1"/>
      <w:numFmt w:val="lowerRoman"/>
      <w:lvlText w:val="%9."/>
      <w:lvlJc w:val="right"/>
      <w:pPr>
        <w:ind w:left="4584" w:hanging="420"/>
      </w:pPr>
    </w:lvl>
  </w:abstractNum>
  <w:abstractNum w:abstractNumId="9" w15:restartNumberingAfterBreak="0">
    <w:nsid w:val="382B16E7"/>
    <w:multiLevelType w:val="hybridMultilevel"/>
    <w:tmpl w:val="9FC01000"/>
    <w:lvl w:ilvl="0" w:tplc="D272E1B0">
      <w:start w:val="7"/>
      <w:numFmt w:val="japaneseCounting"/>
      <w:lvlText w:val="%1、"/>
      <w:lvlJc w:val="left"/>
      <w:pPr>
        <w:ind w:left="1363" w:hanging="72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10" w15:restartNumberingAfterBreak="0">
    <w:nsid w:val="45910F7C"/>
    <w:multiLevelType w:val="hybridMultilevel"/>
    <w:tmpl w:val="A0927BBA"/>
    <w:lvl w:ilvl="0" w:tplc="D96CA9B8">
      <w:start w:val="10"/>
      <w:numFmt w:val="japaneseCounting"/>
      <w:lvlText w:val="%1、"/>
      <w:lvlJc w:val="left"/>
      <w:pPr>
        <w:ind w:left="1363" w:hanging="72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11" w15:restartNumberingAfterBreak="0">
    <w:nsid w:val="48470DDC"/>
    <w:multiLevelType w:val="hybridMultilevel"/>
    <w:tmpl w:val="BDF05288"/>
    <w:lvl w:ilvl="0" w:tplc="220A46CE">
      <w:start w:val="3"/>
      <w:numFmt w:val="japaneseCounting"/>
      <w:lvlText w:val="%1、"/>
      <w:lvlJc w:val="left"/>
      <w:pPr>
        <w:ind w:left="1363" w:hanging="720"/>
      </w:pPr>
      <w:rPr>
        <w:rFonts w:hint="default"/>
        <w:b/>
        <w:bCs/>
        <w:color w:val="auto"/>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12" w15:restartNumberingAfterBreak="0">
    <w:nsid w:val="4CB15B0A"/>
    <w:multiLevelType w:val="hybridMultilevel"/>
    <w:tmpl w:val="5C64FE2C"/>
    <w:lvl w:ilvl="0" w:tplc="B5F4D824">
      <w:start w:val="1"/>
      <w:numFmt w:val="japaneseCounting"/>
      <w:lvlText w:val="%1、"/>
      <w:lvlJc w:val="left"/>
      <w:pPr>
        <w:ind w:left="1363" w:hanging="720"/>
      </w:pPr>
      <w:rPr>
        <w:rFonts w:ascii="仿宋" w:eastAsia="仿宋" w:hint="default"/>
        <w:color w:val="auto"/>
        <w:sz w:val="32"/>
        <w:szCs w:val="32"/>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13" w15:restartNumberingAfterBreak="0">
    <w:nsid w:val="521C45CA"/>
    <w:multiLevelType w:val="hybridMultilevel"/>
    <w:tmpl w:val="B532B0E6"/>
    <w:lvl w:ilvl="0" w:tplc="A9BAE5D4">
      <w:start w:val="1"/>
      <w:numFmt w:val="japaneseCounting"/>
      <w:lvlText w:val="%1、"/>
      <w:lvlJc w:val="left"/>
      <w:pPr>
        <w:ind w:left="1363" w:hanging="72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14" w15:restartNumberingAfterBreak="0">
    <w:nsid w:val="5B104BA2"/>
    <w:multiLevelType w:val="hybridMultilevel"/>
    <w:tmpl w:val="3AB6B560"/>
    <w:lvl w:ilvl="0" w:tplc="B9626A30">
      <w:start w:val="1"/>
      <w:numFmt w:val="japaneseCounting"/>
      <w:lvlText w:val="%1、"/>
      <w:lvlJc w:val="left"/>
      <w:pPr>
        <w:ind w:left="1365" w:hanging="720"/>
      </w:pPr>
      <w:rPr>
        <w:rFonts w:hint="default"/>
        <w:color w:val="auto"/>
      </w:rPr>
    </w:lvl>
    <w:lvl w:ilvl="1" w:tplc="04090019">
      <w:start w:val="1"/>
      <w:numFmt w:val="lowerLetter"/>
      <w:lvlText w:val="%2)"/>
      <w:lvlJc w:val="left"/>
      <w:pPr>
        <w:ind w:left="1485" w:hanging="420"/>
      </w:pPr>
    </w:lvl>
    <w:lvl w:ilvl="2" w:tplc="0409001B">
      <w:start w:val="1"/>
      <w:numFmt w:val="lowerRoman"/>
      <w:lvlText w:val="%3."/>
      <w:lvlJc w:val="right"/>
      <w:pPr>
        <w:ind w:left="1905" w:hanging="420"/>
      </w:pPr>
    </w:lvl>
    <w:lvl w:ilvl="3" w:tplc="0409000F">
      <w:start w:val="1"/>
      <w:numFmt w:val="decimal"/>
      <w:lvlText w:val="%4."/>
      <w:lvlJc w:val="left"/>
      <w:pPr>
        <w:ind w:left="2325" w:hanging="420"/>
      </w:pPr>
    </w:lvl>
    <w:lvl w:ilvl="4" w:tplc="04090019">
      <w:start w:val="1"/>
      <w:numFmt w:val="lowerLetter"/>
      <w:lvlText w:val="%5)"/>
      <w:lvlJc w:val="left"/>
      <w:pPr>
        <w:ind w:left="2745" w:hanging="420"/>
      </w:pPr>
    </w:lvl>
    <w:lvl w:ilvl="5" w:tplc="0409001B">
      <w:start w:val="1"/>
      <w:numFmt w:val="lowerRoman"/>
      <w:lvlText w:val="%6."/>
      <w:lvlJc w:val="right"/>
      <w:pPr>
        <w:ind w:left="3165" w:hanging="420"/>
      </w:pPr>
    </w:lvl>
    <w:lvl w:ilvl="6" w:tplc="0409000F">
      <w:start w:val="1"/>
      <w:numFmt w:val="decimal"/>
      <w:lvlText w:val="%7."/>
      <w:lvlJc w:val="left"/>
      <w:pPr>
        <w:ind w:left="3585" w:hanging="420"/>
      </w:pPr>
    </w:lvl>
    <w:lvl w:ilvl="7" w:tplc="04090019">
      <w:start w:val="1"/>
      <w:numFmt w:val="lowerLetter"/>
      <w:lvlText w:val="%8)"/>
      <w:lvlJc w:val="left"/>
      <w:pPr>
        <w:ind w:left="4005" w:hanging="420"/>
      </w:pPr>
    </w:lvl>
    <w:lvl w:ilvl="8" w:tplc="0409001B">
      <w:start w:val="1"/>
      <w:numFmt w:val="lowerRoman"/>
      <w:lvlText w:val="%9."/>
      <w:lvlJc w:val="right"/>
      <w:pPr>
        <w:ind w:left="4425" w:hanging="420"/>
      </w:pPr>
    </w:lvl>
  </w:abstractNum>
  <w:abstractNum w:abstractNumId="15" w15:restartNumberingAfterBreak="0">
    <w:nsid w:val="6C2A5F88"/>
    <w:multiLevelType w:val="hybridMultilevel"/>
    <w:tmpl w:val="E9945F88"/>
    <w:lvl w:ilvl="0" w:tplc="AA7603B8">
      <w:start w:val="7"/>
      <w:numFmt w:val="japaneseCounting"/>
      <w:lvlText w:val="%1、"/>
      <w:lvlJc w:val="left"/>
      <w:pPr>
        <w:ind w:left="1524" w:hanging="720"/>
      </w:pPr>
      <w:rPr>
        <w:rFonts w:hint="default"/>
        <w:b/>
        <w:bCs/>
      </w:rPr>
    </w:lvl>
    <w:lvl w:ilvl="1" w:tplc="04090019">
      <w:start w:val="1"/>
      <w:numFmt w:val="lowerLetter"/>
      <w:lvlText w:val="%2)"/>
      <w:lvlJc w:val="left"/>
      <w:pPr>
        <w:ind w:left="1644" w:hanging="420"/>
      </w:pPr>
    </w:lvl>
    <w:lvl w:ilvl="2" w:tplc="0409001B">
      <w:start w:val="1"/>
      <w:numFmt w:val="lowerRoman"/>
      <w:lvlText w:val="%3."/>
      <w:lvlJc w:val="right"/>
      <w:pPr>
        <w:ind w:left="2064" w:hanging="420"/>
      </w:pPr>
    </w:lvl>
    <w:lvl w:ilvl="3" w:tplc="0409000F">
      <w:start w:val="1"/>
      <w:numFmt w:val="decimal"/>
      <w:lvlText w:val="%4."/>
      <w:lvlJc w:val="left"/>
      <w:pPr>
        <w:ind w:left="2484" w:hanging="420"/>
      </w:pPr>
    </w:lvl>
    <w:lvl w:ilvl="4" w:tplc="04090019">
      <w:start w:val="1"/>
      <w:numFmt w:val="lowerLetter"/>
      <w:lvlText w:val="%5)"/>
      <w:lvlJc w:val="left"/>
      <w:pPr>
        <w:ind w:left="2904" w:hanging="420"/>
      </w:pPr>
    </w:lvl>
    <w:lvl w:ilvl="5" w:tplc="0409001B">
      <w:start w:val="1"/>
      <w:numFmt w:val="lowerRoman"/>
      <w:lvlText w:val="%6."/>
      <w:lvlJc w:val="right"/>
      <w:pPr>
        <w:ind w:left="3324" w:hanging="420"/>
      </w:pPr>
    </w:lvl>
    <w:lvl w:ilvl="6" w:tplc="0409000F">
      <w:start w:val="1"/>
      <w:numFmt w:val="decimal"/>
      <w:lvlText w:val="%7."/>
      <w:lvlJc w:val="left"/>
      <w:pPr>
        <w:ind w:left="3744" w:hanging="420"/>
      </w:pPr>
    </w:lvl>
    <w:lvl w:ilvl="7" w:tplc="04090019">
      <w:start w:val="1"/>
      <w:numFmt w:val="lowerLetter"/>
      <w:lvlText w:val="%8)"/>
      <w:lvlJc w:val="left"/>
      <w:pPr>
        <w:ind w:left="4164" w:hanging="420"/>
      </w:pPr>
    </w:lvl>
    <w:lvl w:ilvl="8" w:tplc="0409001B">
      <w:start w:val="1"/>
      <w:numFmt w:val="lowerRoman"/>
      <w:lvlText w:val="%9."/>
      <w:lvlJc w:val="right"/>
      <w:pPr>
        <w:ind w:left="4584" w:hanging="420"/>
      </w:pPr>
    </w:lvl>
  </w:abstractNum>
  <w:abstractNum w:abstractNumId="16" w15:restartNumberingAfterBreak="0">
    <w:nsid w:val="6CE72FE5"/>
    <w:multiLevelType w:val="hybridMultilevel"/>
    <w:tmpl w:val="C8B42116"/>
    <w:lvl w:ilvl="0" w:tplc="62B64A7C">
      <w:start w:val="9"/>
      <w:numFmt w:val="japaneseCounting"/>
      <w:lvlText w:val="%1、"/>
      <w:lvlJc w:val="left"/>
      <w:pPr>
        <w:ind w:left="1524" w:hanging="720"/>
      </w:pPr>
      <w:rPr>
        <w:rFonts w:hint="default"/>
        <w:b/>
        <w:bCs/>
      </w:rPr>
    </w:lvl>
    <w:lvl w:ilvl="1" w:tplc="04090019">
      <w:start w:val="1"/>
      <w:numFmt w:val="lowerLetter"/>
      <w:lvlText w:val="%2)"/>
      <w:lvlJc w:val="left"/>
      <w:pPr>
        <w:ind w:left="1644" w:hanging="420"/>
      </w:pPr>
    </w:lvl>
    <w:lvl w:ilvl="2" w:tplc="0409001B">
      <w:start w:val="1"/>
      <w:numFmt w:val="lowerRoman"/>
      <w:lvlText w:val="%3."/>
      <w:lvlJc w:val="right"/>
      <w:pPr>
        <w:ind w:left="2064" w:hanging="420"/>
      </w:pPr>
    </w:lvl>
    <w:lvl w:ilvl="3" w:tplc="0409000F">
      <w:start w:val="1"/>
      <w:numFmt w:val="decimal"/>
      <w:lvlText w:val="%4."/>
      <w:lvlJc w:val="left"/>
      <w:pPr>
        <w:ind w:left="2484" w:hanging="420"/>
      </w:pPr>
    </w:lvl>
    <w:lvl w:ilvl="4" w:tplc="04090019">
      <w:start w:val="1"/>
      <w:numFmt w:val="lowerLetter"/>
      <w:lvlText w:val="%5)"/>
      <w:lvlJc w:val="left"/>
      <w:pPr>
        <w:ind w:left="2904" w:hanging="420"/>
      </w:pPr>
    </w:lvl>
    <w:lvl w:ilvl="5" w:tplc="0409001B">
      <w:start w:val="1"/>
      <w:numFmt w:val="lowerRoman"/>
      <w:lvlText w:val="%6."/>
      <w:lvlJc w:val="right"/>
      <w:pPr>
        <w:ind w:left="3324" w:hanging="420"/>
      </w:pPr>
    </w:lvl>
    <w:lvl w:ilvl="6" w:tplc="0409000F">
      <w:start w:val="1"/>
      <w:numFmt w:val="decimal"/>
      <w:lvlText w:val="%7."/>
      <w:lvlJc w:val="left"/>
      <w:pPr>
        <w:ind w:left="3744" w:hanging="420"/>
      </w:pPr>
    </w:lvl>
    <w:lvl w:ilvl="7" w:tplc="04090019">
      <w:start w:val="1"/>
      <w:numFmt w:val="lowerLetter"/>
      <w:lvlText w:val="%8)"/>
      <w:lvlJc w:val="left"/>
      <w:pPr>
        <w:ind w:left="4164" w:hanging="420"/>
      </w:pPr>
    </w:lvl>
    <w:lvl w:ilvl="8" w:tplc="0409001B">
      <w:start w:val="1"/>
      <w:numFmt w:val="lowerRoman"/>
      <w:lvlText w:val="%9."/>
      <w:lvlJc w:val="right"/>
      <w:pPr>
        <w:ind w:left="4584" w:hanging="420"/>
      </w:pPr>
    </w:lvl>
  </w:abstractNum>
  <w:num w:numId="1">
    <w:abstractNumId w:val="4"/>
  </w:num>
  <w:num w:numId="2">
    <w:abstractNumId w:val="13"/>
  </w:num>
  <w:num w:numId="3">
    <w:abstractNumId w:val="0"/>
  </w:num>
  <w:num w:numId="4">
    <w:abstractNumId w:val="7"/>
  </w:num>
  <w:num w:numId="5">
    <w:abstractNumId w:val="3"/>
  </w:num>
  <w:num w:numId="6">
    <w:abstractNumId w:val="12"/>
  </w:num>
  <w:num w:numId="7">
    <w:abstractNumId w:val="6"/>
  </w:num>
  <w:num w:numId="8">
    <w:abstractNumId w:val="5"/>
  </w:num>
  <w:num w:numId="9">
    <w:abstractNumId w:val="9"/>
  </w:num>
  <w:num w:numId="10">
    <w:abstractNumId w:val="15"/>
  </w:num>
  <w:num w:numId="11">
    <w:abstractNumId w:val="2"/>
  </w:num>
  <w:num w:numId="12">
    <w:abstractNumId w:val="1"/>
  </w:num>
  <w:num w:numId="13">
    <w:abstractNumId w:val="10"/>
  </w:num>
  <w:num w:numId="14">
    <w:abstractNumId w:val="16"/>
  </w:num>
  <w:num w:numId="15">
    <w:abstractNumId w:val="8"/>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5773"/>
    <w:rsid w:val="000038CB"/>
    <w:rsid w:val="00023360"/>
    <w:rsid w:val="00026DA9"/>
    <w:rsid w:val="00030910"/>
    <w:rsid w:val="0003532F"/>
    <w:rsid w:val="000366B9"/>
    <w:rsid w:val="00044D72"/>
    <w:rsid w:val="000460A0"/>
    <w:rsid w:val="00054B18"/>
    <w:rsid w:val="0006726F"/>
    <w:rsid w:val="000748EC"/>
    <w:rsid w:val="00076326"/>
    <w:rsid w:val="000821D4"/>
    <w:rsid w:val="000830FA"/>
    <w:rsid w:val="00093B45"/>
    <w:rsid w:val="000B2A57"/>
    <w:rsid w:val="000B58CC"/>
    <w:rsid w:val="000C3121"/>
    <w:rsid w:val="000C3667"/>
    <w:rsid w:val="000C6263"/>
    <w:rsid w:val="000D5993"/>
    <w:rsid w:val="000E198D"/>
    <w:rsid w:val="000F76E7"/>
    <w:rsid w:val="00102CB0"/>
    <w:rsid w:val="0010433E"/>
    <w:rsid w:val="00106200"/>
    <w:rsid w:val="00110E45"/>
    <w:rsid w:val="0011668C"/>
    <w:rsid w:val="00117256"/>
    <w:rsid w:val="001213C4"/>
    <w:rsid w:val="00127EC9"/>
    <w:rsid w:val="00137E43"/>
    <w:rsid w:val="00153F23"/>
    <w:rsid w:val="0016171D"/>
    <w:rsid w:val="0018362E"/>
    <w:rsid w:val="001853D2"/>
    <w:rsid w:val="00187B7E"/>
    <w:rsid w:val="0019214D"/>
    <w:rsid w:val="00196770"/>
    <w:rsid w:val="001A0F3C"/>
    <w:rsid w:val="001A13CF"/>
    <w:rsid w:val="001B46C2"/>
    <w:rsid w:val="001D6C94"/>
    <w:rsid w:val="001E6FAD"/>
    <w:rsid w:val="001F215A"/>
    <w:rsid w:val="001F718C"/>
    <w:rsid w:val="00202929"/>
    <w:rsid w:val="00204447"/>
    <w:rsid w:val="0021089E"/>
    <w:rsid w:val="002213C8"/>
    <w:rsid w:val="0022256E"/>
    <w:rsid w:val="00225086"/>
    <w:rsid w:val="00225692"/>
    <w:rsid w:val="0023633C"/>
    <w:rsid w:val="00243D34"/>
    <w:rsid w:val="00247114"/>
    <w:rsid w:val="00251EEB"/>
    <w:rsid w:val="00252251"/>
    <w:rsid w:val="0025677F"/>
    <w:rsid w:val="00256E41"/>
    <w:rsid w:val="0026012D"/>
    <w:rsid w:val="00267C5E"/>
    <w:rsid w:val="00271C06"/>
    <w:rsid w:val="00276A2A"/>
    <w:rsid w:val="002812A9"/>
    <w:rsid w:val="002864CA"/>
    <w:rsid w:val="002A53CE"/>
    <w:rsid w:val="002B3C97"/>
    <w:rsid w:val="002B46D0"/>
    <w:rsid w:val="002B4ED8"/>
    <w:rsid w:val="002C0609"/>
    <w:rsid w:val="002C349E"/>
    <w:rsid w:val="002C6C4C"/>
    <w:rsid w:val="002D76CA"/>
    <w:rsid w:val="002E1A7E"/>
    <w:rsid w:val="002E3BC3"/>
    <w:rsid w:val="002E52CA"/>
    <w:rsid w:val="002F51CF"/>
    <w:rsid w:val="0030354D"/>
    <w:rsid w:val="0031157C"/>
    <w:rsid w:val="00311839"/>
    <w:rsid w:val="00314068"/>
    <w:rsid w:val="00315E5B"/>
    <w:rsid w:val="003171B9"/>
    <w:rsid w:val="00317456"/>
    <w:rsid w:val="00322759"/>
    <w:rsid w:val="00324E76"/>
    <w:rsid w:val="00335586"/>
    <w:rsid w:val="003425FD"/>
    <w:rsid w:val="00351C4E"/>
    <w:rsid w:val="003602D5"/>
    <w:rsid w:val="00360337"/>
    <w:rsid w:val="00363858"/>
    <w:rsid w:val="003650E2"/>
    <w:rsid w:val="003652CF"/>
    <w:rsid w:val="00375CB3"/>
    <w:rsid w:val="00384941"/>
    <w:rsid w:val="003878D1"/>
    <w:rsid w:val="00394BA9"/>
    <w:rsid w:val="00395BBC"/>
    <w:rsid w:val="00397C7B"/>
    <w:rsid w:val="003B2077"/>
    <w:rsid w:val="003B645D"/>
    <w:rsid w:val="003B64DA"/>
    <w:rsid w:val="003C314B"/>
    <w:rsid w:val="003C7CDC"/>
    <w:rsid w:val="003D045F"/>
    <w:rsid w:val="003D390C"/>
    <w:rsid w:val="003D5684"/>
    <w:rsid w:val="003E16D6"/>
    <w:rsid w:val="003F57D3"/>
    <w:rsid w:val="004064B3"/>
    <w:rsid w:val="00406E9C"/>
    <w:rsid w:val="00411974"/>
    <w:rsid w:val="00415C4F"/>
    <w:rsid w:val="00425773"/>
    <w:rsid w:val="00425B07"/>
    <w:rsid w:val="0042669D"/>
    <w:rsid w:val="00441646"/>
    <w:rsid w:val="00457F80"/>
    <w:rsid w:val="00462D87"/>
    <w:rsid w:val="00465DEB"/>
    <w:rsid w:val="00470762"/>
    <w:rsid w:val="00471339"/>
    <w:rsid w:val="00471344"/>
    <w:rsid w:val="0047156C"/>
    <w:rsid w:val="004721B2"/>
    <w:rsid w:val="004805C2"/>
    <w:rsid w:val="00483063"/>
    <w:rsid w:val="00490CBC"/>
    <w:rsid w:val="00496A3C"/>
    <w:rsid w:val="004A2E99"/>
    <w:rsid w:val="004A4B8E"/>
    <w:rsid w:val="004B4C41"/>
    <w:rsid w:val="004B614C"/>
    <w:rsid w:val="004B7954"/>
    <w:rsid w:val="004C6F7A"/>
    <w:rsid w:val="004D7DC5"/>
    <w:rsid w:val="004F033E"/>
    <w:rsid w:val="004F43E2"/>
    <w:rsid w:val="004F7C89"/>
    <w:rsid w:val="00506960"/>
    <w:rsid w:val="00507D0A"/>
    <w:rsid w:val="00507FD8"/>
    <w:rsid w:val="00510E34"/>
    <w:rsid w:val="00511782"/>
    <w:rsid w:val="00521660"/>
    <w:rsid w:val="00522A30"/>
    <w:rsid w:val="00524949"/>
    <w:rsid w:val="005256C2"/>
    <w:rsid w:val="00530119"/>
    <w:rsid w:val="00531492"/>
    <w:rsid w:val="00533F0F"/>
    <w:rsid w:val="00535D70"/>
    <w:rsid w:val="00542D18"/>
    <w:rsid w:val="00544732"/>
    <w:rsid w:val="00551C2F"/>
    <w:rsid w:val="005524A3"/>
    <w:rsid w:val="00553E6F"/>
    <w:rsid w:val="00565877"/>
    <w:rsid w:val="00565941"/>
    <w:rsid w:val="00567914"/>
    <w:rsid w:val="0057116F"/>
    <w:rsid w:val="00574807"/>
    <w:rsid w:val="0057683E"/>
    <w:rsid w:val="005802BD"/>
    <w:rsid w:val="00593C57"/>
    <w:rsid w:val="00596A0D"/>
    <w:rsid w:val="005A329E"/>
    <w:rsid w:val="005A6CE2"/>
    <w:rsid w:val="005B3E9E"/>
    <w:rsid w:val="005B7158"/>
    <w:rsid w:val="005C4355"/>
    <w:rsid w:val="005C614A"/>
    <w:rsid w:val="005D0440"/>
    <w:rsid w:val="005D44B5"/>
    <w:rsid w:val="005D79A4"/>
    <w:rsid w:val="005E5725"/>
    <w:rsid w:val="00624093"/>
    <w:rsid w:val="0062615A"/>
    <w:rsid w:val="00641919"/>
    <w:rsid w:val="00644D5D"/>
    <w:rsid w:val="00646994"/>
    <w:rsid w:val="00650C38"/>
    <w:rsid w:val="00651737"/>
    <w:rsid w:val="006538E9"/>
    <w:rsid w:val="006556A6"/>
    <w:rsid w:val="006571A0"/>
    <w:rsid w:val="00660CE0"/>
    <w:rsid w:val="0066200B"/>
    <w:rsid w:val="00682F00"/>
    <w:rsid w:val="0068451B"/>
    <w:rsid w:val="0068589B"/>
    <w:rsid w:val="006925FB"/>
    <w:rsid w:val="00693B9B"/>
    <w:rsid w:val="006A010B"/>
    <w:rsid w:val="006A0D7A"/>
    <w:rsid w:val="006A25AA"/>
    <w:rsid w:val="006A6C45"/>
    <w:rsid w:val="006A7F4D"/>
    <w:rsid w:val="006B05DF"/>
    <w:rsid w:val="006B11C5"/>
    <w:rsid w:val="006B15F5"/>
    <w:rsid w:val="006C1428"/>
    <w:rsid w:val="006C361F"/>
    <w:rsid w:val="006D4A02"/>
    <w:rsid w:val="006E0597"/>
    <w:rsid w:val="006F25ED"/>
    <w:rsid w:val="00700726"/>
    <w:rsid w:val="00700C71"/>
    <w:rsid w:val="0070301D"/>
    <w:rsid w:val="00706B35"/>
    <w:rsid w:val="00716A06"/>
    <w:rsid w:val="00721219"/>
    <w:rsid w:val="00723F3A"/>
    <w:rsid w:val="00726F5C"/>
    <w:rsid w:val="00737E2D"/>
    <w:rsid w:val="00753EBA"/>
    <w:rsid w:val="00754F56"/>
    <w:rsid w:val="00766133"/>
    <w:rsid w:val="00781736"/>
    <w:rsid w:val="00793B1D"/>
    <w:rsid w:val="007A005C"/>
    <w:rsid w:val="007A08AB"/>
    <w:rsid w:val="007A1455"/>
    <w:rsid w:val="007B006A"/>
    <w:rsid w:val="007B0245"/>
    <w:rsid w:val="007B42EE"/>
    <w:rsid w:val="007C3B04"/>
    <w:rsid w:val="007C6355"/>
    <w:rsid w:val="007F3C24"/>
    <w:rsid w:val="007F6172"/>
    <w:rsid w:val="007F6B70"/>
    <w:rsid w:val="00803313"/>
    <w:rsid w:val="008045A9"/>
    <w:rsid w:val="00817A19"/>
    <w:rsid w:val="00822109"/>
    <w:rsid w:val="0083792A"/>
    <w:rsid w:val="008429E7"/>
    <w:rsid w:val="008554B2"/>
    <w:rsid w:val="008567BF"/>
    <w:rsid w:val="00857D87"/>
    <w:rsid w:val="00861FCF"/>
    <w:rsid w:val="00872F72"/>
    <w:rsid w:val="00873E6F"/>
    <w:rsid w:val="00882355"/>
    <w:rsid w:val="008A06FC"/>
    <w:rsid w:val="008A5F96"/>
    <w:rsid w:val="008B5B96"/>
    <w:rsid w:val="008B7029"/>
    <w:rsid w:val="008B7DD7"/>
    <w:rsid w:val="008C2F57"/>
    <w:rsid w:val="008C7907"/>
    <w:rsid w:val="008D1330"/>
    <w:rsid w:val="008D2619"/>
    <w:rsid w:val="008D7FB2"/>
    <w:rsid w:val="008E6A6F"/>
    <w:rsid w:val="008F0047"/>
    <w:rsid w:val="008F10FF"/>
    <w:rsid w:val="008F3397"/>
    <w:rsid w:val="009013C2"/>
    <w:rsid w:val="0092365D"/>
    <w:rsid w:val="00931B1D"/>
    <w:rsid w:val="009431DB"/>
    <w:rsid w:val="00957A72"/>
    <w:rsid w:val="00963DC8"/>
    <w:rsid w:val="00965518"/>
    <w:rsid w:val="00967148"/>
    <w:rsid w:val="009709DD"/>
    <w:rsid w:val="00980248"/>
    <w:rsid w:val="00982C01"/>
    <w:rsid w:val="00992C7E"/>
    <w:rsid w:val="009A21AA"/>
    <w:rsid w:val="009A306B"/>
    <w:rsid w:val="009B2082"/>
    <w:rsid w:val="009B6751"/>
    <w:rsid w:val="009B763E"/>
    <w:rsid w:val="009C202C"/>
    <w:rsid w:val="009F1DDE"/>
    <w:rsid w:val="009F6720"/>
    <w:rsid w:val="009F6F61"/>
    <w:rsid w:val="00A04753"/>
    <w:rsid w:val="00A07508"/>
    <w:rsid w:val="00A26D8D"/>
    <w:rsid w:val="00A375A1"/>
    <w:rsid w:val="00A411B2"/>
    <w:rsid w:val="00A51160"/>
    <w:rsid w:val="00A5127F"/>
    <w:rsid w:val="00A55B52"/>
    <w:rsid w:val="00A65110"/>
    <w:rsid w:val="00A70D09"/>
    <w:rsid w:val="00A74AE2"/>
    <w:rsid w:val="00A81241"/>
    <w:rsid w:val="00AA6521"/>
    <w:rsid w:val="00AA6EDA"/>
    <w:rsid w:val="00AA6F7E"/>
    <w:rsid w:val="00AB2DCD"/>
    <w:rsid w:val="00AC476E"/>
    <w:rsid w:val="00AD046C"/>
    <w:rsid w:val="00AD4EE3"/>
    <w:rsid w:val="00B0049F"/>
    <w:rsid w:val="00B109A6"/>
    <w:rsid w:val="00B15819"/>
    <w:rsid w:val="00B20448"/>
    <w:rsid w:val="00B248B5"/>
    <w:rsid w:val="00B33403"/>
    <w:rsid w:val="00B341B6"/>
    <w:rsid w:val="00B34346"/>
    <w:rsid w:val="00B34FA4"/>
    <w:rsid w:val="00B601CD"/>
    <w:rsid w:val="00B60452"/>
    <w:rsid w:val="00B6216D"/>
    <w:rsid w:val="00B6428D"/>
    <w:rsid w:val="00B742B5"/>
    <w:rsid w:val="00B80C36"/>
    <w:rsid w:val="00B92DA5"/>
    <w:rsid w:val="00BA1366"/>
    <w:rsid w:val="00BB0145"/>
    <w:rsid w:val="00BD0364"/>
    <w:rsid w:val="00BD7F68"/>
    <w:rsid w:val="00BE73CB"/>
    <w:rsid w:val="00BF1A01"/>
    <w:rsid w:val="00BF4484"/>
    <w:rsid w:val="00BF4975"/>
    <w:rsid w:val="00C05B9C"/>
    <w:rsid w:val="00C16C7C"/>
    <w:rsid w:val="00C32757"/>
    <w:rsid w:val="00C3579B"/>
    <w:rsid w:val="00C37440"/>
    <w:rsid w:val="00C37A17"/>
    <w:rsid w:val="00C5347D"/>
    <w:rsid w:val="00C54A7A"/>
    <w:rsid w:val="00C5572A"/>
    <w:rsid w:val="00C76560"/>
    <w:rsid w:val="00C80FF2"/>
    <w:rsid w:val="00C83823"/>
    <w:rsid w:val="00C845C9"/>
    <w:rsid w:val="00CA1D80"/>
    <w:rsid w:val="00CA2E55"/>
    <w:rsid w:val="00CC2EE7"/>
    <w:rsid w:val="00CC3309"/>
    <w:rsid w:val="00CC5CAA"/>
    <w:rsid w:val="00CD1DE8"/>
    <w:rsid w:val="00CD3AEF"/>
    <w:rsid w:val="00CD4927"/>
    <w:rsid w:val="00CD63D2"/>
    <w:rsid w:val="00CD6C22"/>
    <w:rsid w:val="00CE03F4"/>
    <w:rsid w:val="00CE7713"/>
    <w:rsid w:val="00CF063E"/>
    <w:rsid w:val="00D0591B"/>
    <w:rsid w:val="00D06E6B"/>
    <w:rsid w:val="00D112A9"/>
    <w:rsid w:val="00D16144"/>
    <w:rsid w:val="00D3277F"/>
    <w:rsid w:val="00D346F5"/>
    <w:rsid w:val="00D440AB"/>
    <w:rsid w:val="00D6441A"/>
    <w:rsid w:val="00D67827"/>
    <w:rsid w:val="00D80785"/>
    <w:rsid w:val="00D84D3A"/>
    <w:rsid w:val="00D949A7"/>
    <w:rsid w:val="00D95167"/>
    <w:rsid w:val="00D953E2"/>
    <w:rsid w:val="00DA2E9E"/>
    <w:rsid w:val="00DA5277"/>
    <w:rsid w:val="00DA78C4"/>
    <w:rsid w:val="00DB1046"/>
    <w:rsid w:val="00DB759D"/>
    <w:rsid w:val="00DC53F9"/>
    <w:rsid w:val="00DC75CA"/>
    <w:rsid w:val="00DE701C"/>
    <w:rsid w:val="00DF6A87"/>
    <w:rsid w:val="00DF7777"/>
    <w:rsid w:val="00E00A1B"/>
    <w:rsid w:val="00E0328F"/>
    <w:rsid w:val="00E04AFE"/>
    <w:rsid w:val="00E04CDF"/>
    <w:rsid w:val="00E06077"/>
    <w:rsid w:val="00E108C3"/>
    <w:rsid w:val="00E11106"/>
    <w:rsid w:val="00E14071"/>
    <w:rsid w:val="00E14E2A"/>
    <w:rsid w:val="00E21867"/>
    <w:rsid w:val="00E27A28"/>
    <w:rsid w:val="00E44CFE"/>
    <w:rsid w:val="00E47262"/>
    <w:rsid w:val="00E5208E"/>
    <w:rsid w:val="00E53B06"/>
    <w:rsid w:val="00E620EE"/>
    <w:rsid w:val="00E66D87"/>
    <w:rsid w:val="00E77DD6"/>
    <w:rsid w:val="00E80BEE"/>
    <w:rsid w:val="00E831FE"/>
    <w:rsid w:val="00E95444"/>
    <w:rsid w:val="00EA0766"/>
    <w:rsid w:val="00EA5B13"/>
    <w:rsid w:val="00EB375D"/>
    <w:rsid w:val="00EC1050"/>
    <w:rsid w:val="00EC3E91"/>
    <w:rsid w:val="00EC76BD"/>
    <w:rsid w:val="00ED2000"/>
    <w:rsid w:val="00ED7F69"/>
    <w:rsid w:val="00EF6DFF"/>
    <w:rsid w:val="00F0409D"/>
    <w:rsid w:val="00F05E2F"/>
    <w:rsid w:val="00F10701"/>
    <w:rsid w:val="00F161BE"/>
    <w:rsid w:val="00F23DE5"/>
    <w:rsid w:val="00F23EA6"/>
    <w:rsid w:val="00F3244F"/>
    <w:rsid w:val="00F40D13"/>
    <w:rsid w:val="00F42323"/>
    <w:rsid w:val="00F461B3"/>
    <w:rsid w:val="00F52FF0"/>
    <w:rsid w:val="00F63F29"/>
    <w:rsid w:val="00F75431"/>
    <w:rsid w:val="00F76E1E"/>
    <w:rsid w:val="00F771DA"/>
    <w:rsid w:val="00F77B5D"/>
    <w:rsid w:val="00F96AEC"/>
    <w:rsid w:val="00F97D3F"/>
    <w:rsid w:val="00FB0394"/>
    <w:rsid w:val="00FB0998"/>
    <w:rsid w:val="00FC4F99"/>
    <w:rsid w:val="00FD5016"/>
    <w:rsid w:val="00FD6DBE"/>
    <w:rsid w:val="00FE0FA4"/>
    <w:rsid w:val="00FE2B57"/>
    <w:rsid w:val="00FE3517"/>
    <w:rsid w:val="00FE3EFD"/>
    <w:rsid w:val="00FE51B2"/>
    <w:rsid w:val="00FF45E7"/>
    <w:rsid w:val="00FF5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0413771-A869-43A9-947B-DC364E5CD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773"/>
    <w:pPr>
      <w:widowControl w:val="0"/>
      <w:jc w:val="both"/>
    </w:pPr>
    <w:rPr>
      <w:rFonts w:cs="Calibri"/>
      <w:kern w:val="2"/>
      <w:sz w:val="21"/>
      <w:szCs w:val="21"/>
    </w:rPr>
  </w:style>
  <w:style w:type="paragraph" w:styleId="1">
    <w:name w:val="heading 1"/>
    <w:basedOn w:val="a"/>
    <w:link w:val="1Char"/>
    <w:uiPriority w:val="99"/>
    <w:qFormat/>
    <w:locked/>
    <w:rsid w:val="00507D0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507D0A"/>
    <w:rPr>
      <w:rFonts w:ascii="宋体" w:eastAsia="宋体" w:cs="宋体"/>
      <w:b/>
      <w:bCs/>
      <w:kern w:val="36"/>
      <w:sz w:val="48"/>
      <w:szCs w:val="48"/>
    </w:rPr>
  </w:style>
  <w:style w:type="paragraph" w:styleId="a3">
    <w:name w:val="List Paragraph"/>
    <w:basedOn w:val="a"/>
    <w:uiPriority w:val="99"/>
    <w:qFormat/>
    <w:rsid w:val="00425773"/>
    <w:pPr>
      <w:ind w:firstLineChars="200" w:firstLine="420"/>
    </w:pPr>
  </w:style>
  <w:style w:type="paragraph" w:styleId="a4">
    <w:name w:val="Plain Text"/>
    <w:basedOn w:val="a"/>
    <w:link w:val="Char"/>
    <w:uiPriority w:val="99"/>
    <w:rsid w:val="00394BA9"/>
    <w:pPr>
      <w:widowControl/>
      <w:spacing w:before="100" w:beforeAutospacing="1" w:after="100" w:afterAutospacing="1"/>
      <w:jc w:val="left"/>
    </w:pPr>
    <w:rPr>
      <w:rFonts w:ascii="宋体" w:hAnsi="宋体" w:cs="宋体"/>
      <w:kern w:val="0"/>
      <w:sz w:val="24"/>
      <w:szCs w:val="24"/>
    </w:rPr>
  </w:style>
  <w:style w:type="character" w:customStyle="1" w:styleId="Char">
    <w:name w:val="纯文本 Char"/>
    <w:link w:val="a4"/>
    <w:uiPriority w:val="99"/>
    <w:locked/>
    <w:rsid w:val="00394BA9"/>
    <w:rPr>
      <w:rFonts w:ascii="宋体" w:eastAsia="宋体" w:hAnsi="宋体" w:cs="宋体"/>
      <w:kern w:val="0"/>
      <w:sz w:val="24"/>
      <w:szCs w:val="24"/>
    </w:rPr>
  </w:style>
  <w:style w:type="paragraph" w:customStyle="1" w:styleId="p0">
    <w:name w:val="p0"/>
    <w:basedOn w:val="a"/>
    <w:uiPriority w:val="99"/>
    <w:rsid w:val="007A1455"/>
    <w:pPr>
      <w:widowControl/>
      <w:spacing w:before="100" w:beforeAutospacing="1" w:after="100" w:afterAutospacing="1"/>
      <w:jc w:val="left"/>
    </w:pPr>
    <w:rPr>
      <w:rFonts w:ascii="宋体" w:hAnsi="宋体" w:cs="宋体"/>
      <w:kern w:val="0"/>
      <w:sz w:val="24"/>
      <w:szCs w:val="24"/>
    </w:rPr>
  </w:style>
  <w:style w:type="paragraph" w:styleId="a5">
    <w:name w:val="Balloon Text"/>
    <w:basedOn w:val="a"/>
    <w:link w:val="Char0"/>
    <w:uiPriority w:val="99"/>
    <w:semiHidden/>
    <w:rsid w:val="00F10701"/>
    <w:rPr>
      <w:sz w:val="18"/>
      <w:szCs w:val="18"/>
    </w:rPr>
  </w:style>
  <w:style w:type="character" w:customStyle="1" w:styleId="Char0">
    <w:name w:val="批注框文本 Char"/>
    <w:link w:val="a5"/>
    <w:uiPriority w:val="99"/>
    <w:semiHidden/>
    <w:locked/>
    <w:rsid w:val="003C7CDC"/>
    <w:rPr>
      <w:sz w:val="2"/>
      <w:szCs w:val="2"/>
    </w:rPr>
  </w:style>
  <w:style w:type="paragraph" w:styleId="a6">
    <w:name w:val="header"/>
    <w:basedOn w:val="a"/>
    <w:link w:val="Char1"/>
    <w:uiPriority w:val="99"/>
    <w:semiHidden/>
    <w:unhideWhenUsed/>
    <w:rsid w:val="00551C2F"/>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semiHidden/>
    <w:rsid w:val="00551C2F"/>
    <w:rPr>
      <w:rFonts w:cs="Calibri"/>
      <w:sz w:val="18"/>
      <w:szCs w:val="18"/>
    </w:rPr>
  </w:style>
  <w:style w:type="paragraph" w:styleId="a7">
    <w:name w:val="footer"/>
    <w:basedOn w:val="a"/>
    <w:link w:val="Char2"/>
    <w:uiPriority w:val="99"/>
    <w:unhideWhenUsed/>
    <w:rsid w:val="00551C2F"/>
    <w:pPr>
      <w:tabs>
        <w:tab w:val="center" w:pos="4153"/>
        <w:tab w:val="right" w:pos="8306"/>
      </w:tabs>
      <w:snapToGrid w:val="0"/>
      <w:jc w:val="left"/>
    </w:pPr>
    <w:rPr>
      <w:sz w:val="18"/>
      <w:szCs w:val="18"/>
    </w:rPr>
  </w:style>
  <w:style w:type="character" w:customStyle="1" w:styleId="Char2">
    <w:name w:val="页脚 Char"/>
    <w:link w:val="a7"/>
    <w:uiPriority w:val="99"/>
    <w:rsid w:val="00551C2F"/>
    <w:rPr>
      <w:rFonts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150568">
      <w:marLeft w:val="0"/>
      <w:marRight w:val="0"/>
      <w:marTop w:val="0"/>
      <w:marBottom w:val="0"/>
      <w:divBdr>
        <w:top w:val="none" w:sz="0" w:space="0" w:color="auto"/>
        <w:left w:val="none" w:sz="0" w:space="0" w:color="auto"/>
        <w:bottom w:val="none" w:sz="0" w:space="0" w:color="auto"/>
        <w:right w:val="none" w:sz="0" w:space="0" w:color="auto"/>
      </w:divBdr>
    </w:div>
    <w:div w:id="888150569">
      <w:marLeft w:val="0"/>
      <w:marRight w:val="0"/>
      <w:marTop w:val="0"/>
      <w:marBottom w:val="0"/>
      <w:divBdr>
        <w:top w:val="none" w:sz="0" w:space="0" w:color="auto"/>
        <w:left w:val="none" w:sz="0" w:space="0" w:color="auto"/>
        <w:bottom w:val="none" w:sz="0" w:space="0" w:color="auto"/>
        <w:right w:val="none" w:sz="0" w:space="0" w:color="auto"/>
      </w:divBdr>
      <w:divsChild>
        <w:div w:id="888150570">
          <w:marLeft w:val="0"/>
          <w:marRight w:val="0"/>
          <w:marTop w:val="0"/>
          <w:marBottom w:val="0"/>
          <w:divBdr>
            <w:top w:val="none" w:sz="0" w:space="0" w:color="auto"/>
            <w:left w:val="none" w:sz="0" w:space="0" w:color="auto"/>
            <w:bottom w:val="none" w:sz="0" w:space="0" w:color="auto"/>
            <w:right w:val="none" w:sz="0" w:space="0" w:color="auto"/>
          </w:divBdr>
        </w:div>
      </w:divsChild>
    </w:div>
    <w:div w:id="888150571">
      <w:marLeft w:val="0"/>
      <w:marRight w:val="0"/>
      <w:marTop w:val="0"/>
      <w:marBottom w:val="0"/>
      <w:divBdr>
        <w:top w:val="none" w:sz="0" w:space="0" w:color="auto"/>
        <w:left w:val="none" w:sz="0" w:space="0" w:color="auto"/>
        <w:bottom w:val="none" w:sz="0" w:space="0" w:color="auto"/>
        <w:right w:val="none" w:sz="0" w:space="0" w:color="auto"/>
      </w:divBdr>
      <w:divsChild>
        <w:div w:id="888150576">
          <w:marLeft w:val="0"/>
          <w:marRight w:val="0"/>
          <w:marTop w:val="0"/>
          <w:marBottom w:val="0"/>
          <w:divBdr>
            <w:top w:val="none" w:sz="0" w:space="0" w:color="auto"/>
            <w:left w:val="none" w:sz="0" w:space="0" w:color="auto"/>
            <w:bottom w:val="none" w:sz="0" w:space="0" w:color="auto"/>
            <w:right w:val="none" w:sz="0" w:space="0" w:color="auto"/>
          </w:divBdr>
        </w:div>
      </w:divsChild>
    </w:div>
    <w:div w:id="888150572">
      <w:marLeft w:val="0"/>
      <w:marRight w:val="0"/>
      <w:marTop w:val="0"/>
      <w:marBottom w:val="0"/>
      <w:divBdr>
        <w:top w:val="none" w:sz="0" w:space="0" w:color="auto"/>
        <w:left w:val="none" w:sz="0" w:space="0" w:color="auto"/>
        <w:bottom w:val="none" w:sz="0" w:space="0" w:color="auto"/>
        <w:right w:val="none" w:sz="0" w:space="0" w:color="auto"/>
      </w:divBdr>
    </w:div>
    <w:div w:id="888150573">
      <w:marLeft w:val="0"/>
      <w:marRight w:val="0"/>
      <w:marTop w:val="0"/>
      <w:marBottom w:val="0"/>
      <w:divBdr>
        <w:top w:val="none" w:sz="0" w:space="0" w:color="auto"/>
        <w:left w:val="none" w:sz="0" w:space="0" w:color="auto"/>
        <w:bottom w:val="none" w:sz="0" w:space="0" w:color="auto"/>
        <w:right w:val="none" w:sz="0" w:space="0" w:color="auto"/>
      </w:divBdr>
    </w:div>
    <w:div w:id="888150574">
      <w:marLeft w:val="0"/>
      <w:marRight w:val="0"/>
      <w:marTop w:val="0"/>
      <w:marBottom w:val="0"/>
      <w:divBdr>
        <w:top w:val="none" w:sz="0" w:space="0" w:color="auto"/>
        <w:left w:val="none" w:sz="0" w:space="0" w:color="auto"/>
        <w:bottom w:val="none" w:sz="0" w:space="0" w:color="auto"/>
        <w:right w:val="none" w:sz="0" w:space="0" w:color="auto"/>
      </w:divBdr>
    </w:div>
    <w:div w:id="8881505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288</Words>
  <Characters>1646</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关于加大支持力度   促进“人才强企”</dc:title>
  <dc:subject/>
  <dc:creator>孙寅松</dc:creator>
  <cp:keywords/>
  <dc:description/>
  <cp:lastModifiedBy>小晓星</cp:lastModifiedBy>
  <cp:revision>22</cp:revision>
  <cp:lastPrinted>2016-08-01T06:16:00Z</cp:lastPrinted>
  <dcterms:created xsi:type="dcterms:W3CDTF">2016-05-19T09:09:00Z</dcterms:created>
  <dcterms:modified xsi:type="dcterms:W3CDTF">2016-09-18T07:11:00Z</dcterms:modified>
</cp:coreProperties>
</file>